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B78" w:rsidRPr="004858FF" w:rsidRDefault="00886EC9" w:rsidP="00592B78">
      <w:pPr>
        <w:pStyle w:val="Heading2"/>
        <w:numPr>
          <w:ilvl w:val="0"/>
          <w:numId w:val="0"/>
        </w:numPr>
        <w:ind w:left="576" w:hanging="576"/>
        <w:jc w:val="both"/>
        <w:rPr>
          <w:rFonts w:ascii="Arial" w:hAnsi="Arial" w:cs="Arial"/>
        </w:rPr>
      </w:pPr>
      <w:bookmarkStart w:id="0" w:name="_Toc345591563"/>
      <w:bookmarkStart w:id="1" w:name="_Toc363810695"/>
      <w:r>
        <w:rPr>
          <w:rFonts w:ascii="Arial" w:hAnsi="Arial" w:cs="Arial"/>
        </w:rPr>
        <w:t>Annexure #</w:t>
      </w:r>
      <w:r w:rsidR="00592B78">
        <w:rPr>
          <w:rFonts w:ascii="Arial" w:hAnsi="Arial" w:cs="Arial"/>
        </w:rPr>
        <w:t>5</w:t>
      </w:r>
      <w:r w:rsidR="00592B78" w:rsidRPr="00C3047A">
        <w:rPr>
          <w:rFonts w:ascii="Arial" w:hAnsi="Arial" w:cs="Arial"/>
        </w:rPr>
        <w:t xml:space="preserve"> Technical Evaluation Methodology</w:t>
      </w:r>
      <w:bookmarkEnd w:id="0"/>
      <w:bookmarkEnd w:id="1"/>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The Bidder's technical solution proposed in the Technical Evaluation bid document will be evaluated as per the requirements specified in the RFP and adopting the following evaluation criteria:</w:t>
      </w:r>
    </w:p>
    <w:p w:rsidR="00592B78" w:rsidRPr="00C261F5" w:rsidRDefault="00592B78" w:rsidP="00592B78">
      <w:pPr>
        <w:pStyle w:val="ListParagraph"/>
        <w:autoSpaceDE w:val="0"/>
        <w:autoSpaceDN w:val="0"/>
        <w:adjustRightInd w:val="0"/>
        <w:spacing w:before="120" w:after="120" w:line="240" w:lineRule="auto"/>
        <w:ind w:left="0"/>
        <w:jc w:val="both"/>
        <w:rPr>
          <w:rFonts w:ascii="Arial" w:hAnsi="Arial" w:cs="Arial"/>
          <w:sz w:val="22"/>
          <w:szCs w:val="22"/>
          <w:lang w:bidi="hi-IN"/>
        </w:rPr>
      </w:pPr>
    </w:p>
    <w:tbl>
      <w:tblPr>
        <w:tblStyle w:val="TableGrid"/>
        <w:tblW w:w="0" w:type="auto"/>
        <w:tblLook w:val="04A0" w:firstRow="1" w:lastRow="0" w:firstColumn="1" w:lastColumn="0" w:noHBand="0" w:noVBand="1"/>
      </w:tblPr>
      <w:tblGrid>
        <w:gridCol w:w="641"/>
        <w:gridCol w:w="4847"/>
        <w:gridCol w:w="1377"/>
        <w:gridCol w:w="2152"/>
      </w:tblGrid>
      <w:tr w:rsidR="00592B78" w:rsidRPr="00C261F5" w:rsidTr="003A4748">
        <w:tc>
          <w:tcPr>
            <w:tcW w:w="648" w:type="dxa"/>
            <w:shd w:val="clear" w:color="auto" w:fill="E36C0A" w:themeFill="accent6" w:themeFillShade="BF"/>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b/>
                <w:color w:val="FFFFFF" w:themeColor="background1"/>
                <w:sz w:val="22"/>
                <w:szCs w:val="22"/>
                <w:lang w:bidi="hi-IN"/>
              </w:rPr>
            </w:pPr>
            <w:r w:rsidRPr="00C261F5">
              <w:rPr>
                <w:rFonts w:ascii="Arial" w:hAnsi="Arial" w:cs="Arial"/>
                <w:b/>
                <w:color w:val="FFFFFF" w:themeColor="background1"/>
                <w:sz w:val="22"/>
                <w:szCs w:val="22"/>
                <w:lang w:bidi="hi-IN"/>
              </w:rPr>
              <w:t>Sl. No.</w:t>
            </w:r>
          </w:p>
        </w:tc>
        <w:tc>
          <w:tcPr>
            <w:tcW w:w="5220" w:type="dxa"/>
            <w:shd w:val="clear" w:color="auto" w:fill="E36C0A" w:themeFill="accent6" w:themeFillShade="BF"/>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b/>
                <w:color w:val="FFFFFF" w:themeColor="background1"/>
                <w:sz w:val="22"/>
                <w:szCs w:val="22"/>
                <w:lang w:bidi="hi-IN"/>
              </w:rPr>
            </w:pPr>
            <w:r w:rsidRPr="00C261F5">
              <w:rPr>
                <w:rFonts w:ascii="Arial" w:hAnsi="Arial" w:cs="Arial"/>
                <w:b/>
                <w:color w:val="FFFFFF" w:themeColor="background1"/>
                <w:sz w:val="22"/>
                <w:szCs w:val="22"/>
                <w:lang w:bidi="hi-IN"/>
              </w:rPr>
              <w:t>Evaluation Criteria</w:t>
            </w:r>
          </w:p>
        </w:tc>
        <w:tc>
          <w:tcPr>
            <w:tcW w:w="1440" w:type="dxa"/>
            <w:shd w:val="clear" w:color="auto" w:fill="E36C0A" w:themeFill="accent6" w:themeFillShade="BF"/>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b/>
                <w:color w:val="FFFFFF" w:themeColor="background1"/>
                <w:sz w:val="22"/>
                <w:szCs w:val="22"/>
                <w:lang w:bidi="hi-IN"/>
              </w:rPr>
            </w:pPr>
            <w:r w:rsidRPr="00C261F5">
              <w:rPr>
                <w:rFonts w:ascii="Arial" w:hAnsi="Arial" w:cs="Arial"/>
                <w:b/>
                <w:color w:val="FFFFFF" w:themeColor="background1"/>
                <w:sz w:val="22"/>
                <w:szCs w:val="22"/>
                <w:lang w:bidi="hi-IN"/>
              </w:rPr>
              <w:t>Total Marks</w:t>
            </w:r>
          </w:p>
        </w:tc>
        <w:tc>
          <w:tcPr>
            <w:tcW w:w="2268" w:type="dxa"/>
            <w:shd w:val="clear" w:color="auto" w:fill="E36C0A" w:themeFill="accent6" w:themeFillShade="BF"/>
          </w:tcPr>
          <w:p w:rsidR="00592B78" w:rsidRDefault="00592B78" w:rsidP="006F161B">
            <w:pPr>
              <w:pStyle w:val="ListParagraph"/>
              <w:autoSpaceDE w:val="0"/>
              <w:autoSpaceDN w:val="0"/>
              <w:adjustRightInd w:val="0"/>
              <w:spacing w:before="120" w:after="120" w:line="240" w:lineRule="auto"/>
              <w:ind w:left="0"/>
              <w:jc w:val="center"/>
              <w:rPr>
                <w:rFonts w:ascii="Arial" w:hAnsi="Arial" w:cs="Arial"/>
                <w:b/>
                <w:color w:val="FFFFFF" w:themeColor="background1"/>
                <w:sz w:val="22"/>
                <w:szCs w:val="22"/>
                <w:lang w:bidi="hi-IN"/>
              </w:rPr>
            </w:pPr>
            <w:r w:rsidRPr="00C261F5">
              <w:rPr>
                <w:rFonts w:ascii="Arial" w:hAnsi="Arial" w:cs="Arial"/>
                <w:b/>
                <w:color w:val="FFFFFF" w:themeColor="background1"/>
                <w:sz w:val="22"/>
                <w:szCs w:val="22"/>
                <w:lang w:bidi="hi-IN"/>
              </w:rPr>
              <w:t>Minimum Marks</w:t>
            </w:r>
          </w:p>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b/>
                <w:color w:val="FFFFFF" w:themeColor="background1"/>
                <w:sz w:val="22"/>
                <w:szCs w:val="22"/>
                <w:lang w:bidi="hi-IN"/>
              </w:rPr>
            </w:pPr>
            <w:r>
              <w:rPr>
                <w:rFonts w:ascii="Arial" w:hAnsi="Arial" w:cs="Arial"/>
                <w:b/>
                <w:color w:val="FFFFFF" w:themeColor="background1"/>
                <w:sz w:val="22"/>
                <w:szCs w:val="22"/>
                <w:lang w:bidi="hi-IN"/>
              </w:rPr>
              <w:t>(Cut-off)</w:t>
            </w:r>
          </w:p>
        </w:tc>
      </w:tr>
      <w:tr w:rsidR="00592B78" w:rsidRPr="00C261F5" w:rsidTr="003A4748">
        <w:tc>
          <w:tcPr>
            <w:tcW w:w="648"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1</w:t>
            </w:r>
          </w:p>
        </w:tc>
        <w:tc>
          <w:tcPr>
            <w:tcW w:w="5220" w:type="dxa"/>
          </w:tcPr>
          <w:p w:rsidR="00592B78" w:rsidRPr="00C261F5" w:rsidRDefault="00592B78" w:rsidP="006F161B">
            <w:pPr>
              <w:pStyle w:val="ListParagraph"/>
              <w:autoSpaceDE w:val="0"/>
              <w:autoSpaceDN w:val="0"/>
              <w:adjustRightInd w:val="0"/>
              <w:spacing w:before="120" w:after="120" w:line="240" w:lineRule="auto"/>
              <w:ind w:left="0"/>
              <w:rPr>
                <w:rFonts w:ascii="Arial" w:hAnsi="Arial" w:cs="Arial"/>
                <w:sz w:val="22"/>
                <w:szCs w:val="22"/>
                <w:lang w:bidi="hi-IN"/>
              </w:rPr>
            </w:pPr>
            <w:r w:rsidRPr="00C261F5">
              <w:rPr>
                <w:rFonts w:ascii="Arial" w:hAnsi="Arial" w:cs="Arial"/>
                <w:sz w:val="22"/>
                <w:szCs w:val="22"/>
                <w:lang w:bidi="hi-IN"/>
              </w:rPr>
              <w:t>Functional Requirement Specifications (FRS)</w:t>
            </w:r>
          </w:p>
        </w:tc>
        <w:tc>
          <w:tcPr>
            <w:tcW w:w="1440"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20</w:t>
            </w:r>
          </w:p>
        </w:tc>
        <w:tc>
          <w:tcPr>
            <w:tcW w:w="2268" w:type="dxa"/>
          </w:tcPr>
          <w:p w:rsidR="00592B78" w:rsidRPr="00C261F5" w:rsidRDefault="00F631EA"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&gt;=</w:t>
            </w:r>
            <w:r w:rsidR="00592B78" w:rsidRPr="00C261F5">
              <w:rPr>
                <w:rFonts w:ascii="Arial" w:hAnsi="Arial" w:cs="Arial"/>
                <w:sz w:val="22"/>
                <w:szCs w:val="22"/>
                <w:lang w:bidi="hi-IN"/>
              </w:rPr>
              <w:t>1</w:t>
            </w:r>
            <w:r w:rsidR="00592B78">
              <w:rPr>
                <w:rFonts w:ascii="Arial" w:hAnsi="Arial" w:cs="Arial"/>
                <w:sz w:val="22"/>
                <w:szCs w:val="22"/>
                <w:lang w:bidi="hi-IN"/>
              </w:rPr>
              <w:t>6</w:t>
            </w:r>
            <w:r w:rsidR="003A4748">
              <w:rPr>
                <w:rFonts w:ascii="Arial" w:hAnsi="Arial" w:cs="Arial"/>
                <w:sz w:val="22"/>
                <w:szCs w:val="22"/>
                <w:lang w:bidi="hi-IN"/>
              </w:rPr>
              <w:t xml:space="preserve"> (80%)</w:t>
            </w:r>
          </w:p>
        </w:tc>
      </w:tr>
      <w:tr w:rsidR="00592B78" w:rsidRPr="00C261F5" w:rsidTr="003A4748">
        <w:tc>
          <w:tcPr>
            <w:tcW w:w="648"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2</w:t>
            </w:r>
          </w:p>
        </w:tc>
        <w:tc>
          <w:tcPr>
            <w:tcW w:w="5220" w:type="dxa"/>
          </w:tcPr>
          <w:p w:rsidR="00592B78" w:rsidRPr="00C261F5" w:rsidRDefault="00592B78" w:rsidP="006F161B">
            <w:pPr>
              <w:pStyle w:val="ListParagraph"/>
              <w:autoSpaceDE w:val="0"/>
              <w:autoSpaceDN w:val="0"/>
              <w:adjustRightInd w:val="0"/>
              <w:spacing w:before="120" w:after="120" w:line="240" w:lineRule="auto"/>
              <w:ind w:left="0"/>
              <w:rPr>
                <w:rFonts w:ascii="Arial" w:hAnsi="Arial" w:cs="Arial"/>
                <w:sz w:val="22"/>
                <w:szCs w:val="22"/>
                <w:lang w:bidi="hi-IN"/>
              </w:rPr>
            </w:pPr>
            <w:r w:rsidRPr="00C261F5">
              <w:rPr>
                <w:rFonts w:ascii="Arial" w:hAnsi="Arial" w:cs="Arial"/>
                <w:sz w:val="22"/>
                <w:szCs w:val="22"/>
                <w:lang w:bidi="hi-IN"/>
              </w:rPr>
              <w:t>Technical Requirement Specifications (TRS)</w:t>
            </w:r>
          </w:p>
        </w:tc>
        <w:tc>
          <w:tcPr>
            <w:tcW w:w="1440"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10</w:t>
            </w:r>
          </w:p>
        </w:tc>
        <w:tc>
          <w:tcPr>
            <w:tcW w:w="2268" w:type="dxa"/>
          </w:tcPr>
          <w:p w:rsidR="00592B78" w:rsidRPr="00C261F5" w:rsidRDefault="00F631EA"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&gt;=</w:t>
            </w:r>
            <w:r w:rsidR="00592B78">
              <w:rPr>
                <w:rFonts w:ascii="Arial" w:hAnsi="Arial" w:cs="Arial"/>
                <w:sz w:val="22"/>
                <w:szCs w:val="22"/>
                <w:lang w:bidi="hi-IN"/>
              </w:rPr>
              <w:t>8</w:t>
            </w:r>
            <w:r w:rsidR="003A4748">
              <w:rPr>
                <w:rFonts w:ascii="Arial" w:hAnsi="Arial" w:cs="Arial"/>
                <w:sz w:val="22"/>
                <w:szCs w:val="22"/>
                <w:lang w:bidi="hi-IN"/>
              </w:rPr>
              <w:t xml:space="preserve"> (80%)</w:t>
            </w:r>
          </w:p>
        </w:tc>
      </w:tr>
      <w:tr w:rsidR="00592B78" w:rsidRPr="00C261F5" w:rsidTr="003A4748">
        <w:tc>
          <w:tcPr>
            <w:tcW w:w="648"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3</w:t>
            </w:r>
          </w:p>
        </w:tc>
        <w:tc>
          <w:tcPr>
            <w:tcW w:w="5220" w:type="dxa"/>
          </w:tcPr>
          <w:p w:rsidR="00592B78" w:rsidRPr="00C261F5" w:rsidRDefault="00592B78" w:rsidP="006F161B">
            <w:pPr>
              <w:pStyle w:val="ListParagraph"/>
              <w:autoSpaceDE w:val="0"/>
              <w:autoSpaceDN w:val="0"/>
              <w:adjustRightInd w:val="0"/>
              <w:spacing w:before="120" w:after="120" w:line="240" w:lineRule="auto"/>
              <w:ind w:left="0"/>
              <w:rPr>
                <w:rFonts w:ascii="Arial" w:hAnsi="Arial" w:cs="Arial"/>
                <w:sz w:val="22"/>
                <w:szCs w:val="22"/>
                <w:lang w:bidi="hi-IN"/>
              </w:rPr>
            </w:pPr>
            <w:r w:rsidRPr="00C261F5">
              <w:rPr>
                <w:rFonts w:ascii="Arial" w:hAnsi="Arial" w:cs="Arial"/>
                <w:sz w:val="22"/>
                <w:szCs w:val="22"/>
                <w:lang w:bidi="hi-IN"/>
              </w:rPr>
              <w:t xml:space="preserve">Client Citations                                                     </w:t>
            </w:r>
          </w:p>
        </w:tc>
        <w:tc>
          <w:tcPr>
            <w:tcW w:w="1440"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20</w:t>
            </w:r>
          </w:p>
        </w:tc>
        <w:tc>
          <w:tcPr>
            <w:tcW w:w="2268" w:type="dxa"/>
          </w:tcPr>
          <w:p w:rsidR="00592B78" w:rsidRPr="00C261F5" w:rsidRDefault="00F631EA" w:rsidP="003D1BD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&gt;=</w:t>
            </w:r>
            <w:r w:rsidR="00592B78" w:rsidRPr="00C261F5">
              <w:rPr>
                <w:rFonts w:ascii="Arial" w:hAnsi="Arial" w:cs="Arial"/>
                <w:sz w:val="22"/>
                <w:szCs w:val="22"/>
                <w:lang w:bidi="hi-IN"/>
              </w:rPr>
              <w:t>1</w:t>
            </w:r>
            <w:r w:rsidR="003D1BDB">
              <w:rPr>
                <w:rFonts w:ascii="Arial" w:hAnsi="Arial" w:cs="Arial"/>
                <w:sz w:val="22"/>
                <w:szCs w:val="22"/>
                <w:lang w:bidi="hi-IN"/>
              </w:rPr>
              <w:t>2</w:t>
            </w:r>
            <w:r w:rsidR="003A4748">
              <w:rPr>
                <w:rFonts w:ascii="Arial" w:hAnsi="Arial" w:cs="Arial"/>
                <w:sz w:val="22"/>
                <w:szCs w:val="22"/>
                <w:lang w:bidi="hi-IN"/>
              </w:rPr>
              <w:t xml:space="preserve"> (60%)</w:t>
            </w:r>
          </w:p>
        </w:tc>
      </w:tr>
      <w:tr w:rsidR="00592B78" w:rsidRPr="00C261F5" w:rsidTr="003A4748">
        <w:tc>
          <w:tcPr>
            <w:tcW w:w="648"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4</w:t>
            </w:r>
          </w:p>
        </w:tc>
        <w:tc>
          <w:tcPr>
            <w:tcW w:w="5220" w:type="dxa"/>
          </w:tcPr>
          <w:p w:rsidR="00592B78" w:rsidRPr="00C261F5" w:rsidRDefault="00592B78" w:rsidP="006F161B">
            <w:pPr>
              <w:pStyle w:val="ListParagraph"/>
              <w:autoSpaceDE w:val="0"/>
              <w:autoSpaceDN w:val="0"/>
              <w:adjustRightInd w:val="0"/>
              <w:spacing w:before="120" w:after="120" w:line="240" w:lineRule="auto"/>
              <w:ind w:left="0"/>
              <w:rPr>
                <w:rFonts w:ascii="Arial" w:hAnsi="Arial" w:cs="Arial"/>
                <w:sz w:val="22"/>
                <w:szCs w:val="22"/>
                <w:lang w:bidi="hi-IN"/>
              </w:rPr>
            </w:pPr>
            <w:r>
              <w:rPr>
                <w:rFonts w:ascii="Arial" w:hAnsi="Arial" w:cs="Arial"/>
                <w:sz w:val="22"/>
                <w:szCs w:val="22"/>
                <w:lang w:bidi="hi-IN"/>
              </w:rPr>
              <w:t xml:space="preserve">Proposed Solution </w:t>
            </w:r>
          </w:p>
        </w:tc>
        <w:tc>
          <w:tcPr>
            <w:tcW w:w="1440"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10</w:t>
            </w:r>
          </w:p>
        </w:tc>
        <w:tc>
          <w:tcPr>
            <w:tcW w:w="2268" w:type="dxa"/>
          </w:tcPr>
          <w:p w:rsidR="00592B78" w:rsidRPr="00C261F5" w:rsidRDefault="00F631EA"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&gt;=</w:t>
            </w:r>
            <w:r w:rsidR="00592B78">
              <w:rPr>
                <w:rFonts w:ascii="Arial" w:hAnsi="Arial" w:cs="Arial"/>
                <w:sz w:val="22"/>
                <w:szCs w:val="22"/>
                <w:lang w:bidi="hi-IN"/>
              </w:rPr>
              <w:t>8</w:t>
            </w:r>
            <w:r w:rsidR="003A4748">
              <w:rPr>
                <w:rFonts w:ascii="Arial" w:hAnsi="Arial" w:cs="Arial"/>
                <w:sz w:val="22"/>
                <w:szCs w:val="22"/>
                <w:lang w:bidi="hi-IN"/>
              </w:rPr>
              <w:t xml:space="preserve"> (80%)</w:t>
            </w:r>
          </w:p>
        </w:tc>
      </w:tr>
      <w:tr w:rsidR="00592B78" w:rsidRPr="00C261F5" w:rsidTr="003A4748">
        <w:tc>
          <w:tcPr>
            <w:tcW w:w="648"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5</w:t>
            </w:r>
          </w:p>
        </w:tc>
        <w:tc>
          <w:tcPr>
            <w:tcW w:w="5220" w:type="dxa"/>
          </w:tcPr>
          <w:p w:rsidR="00592B78" w:rsidRPr="00C261F5" w:rsidRDefault="00592B78" w:rsidP="006F161B">
            <w:pPr>
              <w:pStyle w:val="ListParagraph"/>
              <w:autoSpaceDE w:val="0"/>
              <w:autoSpaceDN w:val="0"/>
              <w:adjustRightInd w:val="0"/>
              <w:spacing w:before="120" w:after="120" w:line="240" w:lineRule="auto"/>
              <w:ind w:left="0"/>
              <w:rPr>
                <w:rFonts w:ascii="Arial" w:hAnsi="Arial" w:cs="Arial"/>
                <w:sz w:val="22"/>
                <w:szCs w:val="22"/>
                <w:lang w:bidi="hi-IN"/>
              </w:rPr>
            </w:pPr>
            <w:r w:rsidRPr="00C261F5">
              <w:rPr>
                <w:rFonts w:ascii="Arial" w:hAnsi="Arial" w:cs="Arial"/>
                <w:sz w:val="22"/>
                <w:szCs w:val="22"/>
                <w:lang w:bidi="hi-IN"/>
              </w:rPr>
              <w:t>Project Implementation approach &amp; methodologies</w:t>
            </w:r>
          </w:p>
        </w:tc>
        <w:tc>
          <w:tcPr>
            <w:tcW w:w="1440"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20</w:t>
            </w:r>
          </w:p>
        </w:tc>
        <w:tc>
          <w:tcPr>
            <w:tcW w:w="2268" w:type="dxa"/>
          </w:tcPr>
          <w:p w:rsidR="00592B78" w:rsidRPr="00C261F5" w:rsidRDefault="00F631EA"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&gt;=</w:t>
            </w:r>
            <w:r w:rsidR="00592B78">
              <w:rPr>
                <w:rFonts w:ascii="Arial" w:hAnsi="Arial" w:cs="Arial"/>
                <w:sz w:val="22"/>
                <w:szCs w:val="22"/>
                <w:lang w:bidi="hi-IN"/>
              </w:rPr>
              <w:t>16</w:t>
            </w:r>
            <w:r w:rsidR="003A4748">
              <w:rPr>
                <w:rFonts w:ascii="Arial" w:hAnsi="Arial" w:cs="Arial"/>
                <w:sz w:val="22"/>
                <w:szCs w:val="22"/>
                <w:lang w:bidi="hi-IN"/>
              </w:rPr>
              <w:t xml:space="preserve"> (80%)</w:t>
            </w:r>
          </w:p>
        </w:tc>
      </w:tr>
      <w:tr w:rsidR="00592B78" w:rsidRPr="00C261F5" w:rsidTr="003A4748">
        <w:tc>
          <w:tcPr>
            <w:tcW w:w="648"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6</w:t>
            </w:r>
          </w:p>
        </w:tc>
        <w:tc>
          <w:tcPr>
            <w:tcW w:w="5220" w:type="dxa"/>
          </w:tcPr>
          <w:p w:rsidR="00592B78" w:rsidRPr="00C261F5" w:rsidRDefault="00592B78" w:rsidP="006F161B">
            <w:pPr>
              <w:pStyle w:val="ListParagraph"/>
              <w:autoSpaceDE w:val="0"/>
              <w:autoSpaceDN w:val="0"/>
              <w:adjustRightInd w:val="0"/>
              <w:spacing w:before="120" w:after="120" w:line="240" w:lineRule="auto"/>
              <w:ind w:left="0"/>
              <w:rPr>
                <w:rFonts w:ascii="Arial" w:hAnsi="Arial" w:cs="Arial"/>
                <w:sz w:val="22"/>
                <w:szCs w:val="22"/>
                <w:lang w:bidi="hi-IN"/>
              </w:rPr>
            </w:pPr>
            <w:r w:rsidRPr="00C261F5">
              <w:rPr>
                <w:rFonts w:ascii="Arial" w:hAnsi="Arial" w:cs="Arial"/>
                <w:sz w:val="22"/>
                <w:szCs w:val="22"/>
                <w:lang w:bidi="hi-IN"/>
              </w:rPr>
              <w:t>Proof of concept (POC)</w:t>
            </w:r>
          </w:p>
        </w:tc>
        <w:tc>
          <w:tcPr>
            <w:tcW w:w="1440" w:type="dxa"/>
          </w:tcPr>
          <w:p w:rsidR="00592B78" w:rsidRPr="00C261F5" w:rsidRDefault="00592B78"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sidRPr="00C261F5">
              <w:rPr>
                <w:rFonts w:ascii="Arial" w:hAnsi="Arial" w:cs="Arial"/>
                <w:sz w:val="22"/>
                <w:szCs w:val="22"/>
                <w:lang w:bidi="hi-IN"/>
              </w:rPr>
              <w:t>20</w:t>
            </w:r>
          </w:p>
        </w:tc>
        <w:tc>
          <w:tcPr>
            <w:tcW w:w="2268" w:type="dxa"/>
          </w:tcPr>
          <w:p w:rsidR="00592B78" w:rsidRPr="00C261F5" w:rsidRDefault="00F631EA" w:rsidP="006F161B">
            <w:pPr>
              <w:pStyle w:val="ListParagraph"/>
              <w:autoSpaceDE w:val="0"/>
              <w:autoSpaceDN w:val="0"/>
              <w:adjustRightInd w:val="0"/>
              <w:spacing w:before="120" w:after="120" w:line="240" w:lineRule="auto"/>
              <w:ind w:left="0"/>
              <w:jc w:val="center"/>
              <w:rPr>
                <w:rFonts w:ascii="Arial" w:hAnsi="Arial" w:cs="Arial"/>
                <w:sz w:val="22"/>
                <w:szCs w:val="22"/>
                <w:lang w:bidi="hi-IN"/>
              </w:rPr>
            </w:pPr>
            <w:r>
              <w:rPr>
                <w:rFonts w:ascii="Arial" w:hAnsi="Arial" w:cs="Arial"/>
                <w:sz w:val="22"/>
                <w:szCs w:val="22"/>
                <w:lang w:bidi="hi-IN"/>
              </w:rPr>
              <w:t>&gt;=</w:t>
            </w:r>
            <w:r w:rsidR="00592B78" w:rsidRPr="00C261F5">
              <w:rPr>
                <w:rFonts w:ascii="Arial" w:hAnsi="Arial" w:cs="Arial"/>
                <w:sz w:val="22"/>
                <w:szCs w:val="22"/>
                <w:lang w:bidi="hi-IN"/>
              </w:rPr>
              <w:t>1</w:t>
            </w:r>
            <w:r w:rsidR="00592B78">
              <w:rPr>
                <w:rFonts w:ascii="Arial" w:hAnsi="Arial" w:cs="Arial"/>
                <w:sz w:val="22"/>
                <w:szCs w:val="22"/>
                <w:lang w:bidi="hi-IN"/>
              </w:rPr>
              <w:t>6</w:t>
            </w:r>
            <w:r w:rsidR="003A4748">
              <w:rPr>
                <w:rFonts w:ascii="Arial" w:hAnsi="Arial" w:cs="Arial"/>
                <w:sz w:val="22"/>
                <w:szCs w:val="22"/>
                <w:lang w:bidi="hi-IN"/>
              </w:rPr>
              <w:t xml:space="preserve"> (80%)</w:t>
            </w:r>
          </w:p>
        </w:tc>
      </w:tr>
    </w:tbl>
    <w:p w:rsidR="00592B78" w:rsidRPr="00C261F5" w:rsidRDefault="00592B78" w:rsidP="00592B78">
      <w:pPr>
        <w:pStyle w:val="ListParagraph"/>
        <w:autoSpaceDE w:val="0"/>
        <w:autoSpaceDN w:val="0"/>
        <w:adjustRightInd w:val="0"/>
        <w:spacing w:before="120" w:after="120" w:line="240" w:lineRule="auto"/>
        <w:ind w:left="0"/>
        <w:jc w:val="both"/>
        <w:rPr>
          <w:rFonts w:ascii="Arial" w:hAnsi="Arial" w:cs="Arial"/>
          <w:sz w:val="22"/>
          <w:szCs w:val="22"/>
          <w:lang w:bidi="hi-IN"/>
        </w:rPr>
      </w:pPr>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 xml:space="preserve">Each Bidder will be assessed &amp; given marks on parameters of the Evaluation Criteria as mentioned above &amp; detailed in below section. The summation of marks given to each bidder will give the total technical score for each bidder. The Bidder needs to secure minimum marks on each of the evaluation criteria to qualify for the next stage. Failing to secure minimum marks in any of the criteria mentioned above shall lead to technical rejection of the Bid and Bidder. </w:t>
      </w:r>
    </w:p>
    <w:p w:rsidR="00592B78" w:rsidRPr="00C261F5" w:rsidRDefault="00592B78" w:rsidP="00592B78">
      <w:pPr>
        <w:jc w:val="both"/>
        <w:rPr>
          <w:rFonts w:ascii="Arial" w:hAnsi="Arial" w:cs="Arial"/>
          <w:lang w:bidi="hi-IN"/>
        </w:rPr>
      </w:pPr>
      <w:r w:rsidRPr="00C261F5">
        <w:rPr>
          <w:rFonts w:ascii="Arial" w:hAnsi="Arial" w:cs="Arial"/>
          <w:lang w:bidi="hi-IN"/>
        </w:rPr>
        <w:t>Bidder's Normalized Technical score will be calculated by the following formula:</w:t>
      </w:r>
    </w:p>
    <w:p w:rsidR="00592B78" w:rsidRPr="004858FF" w:rsidRDefault="00592B78" w:rsidP="00592B78">
      <w:pPr>
        <w:jc w:val="both"/>
        <w:rPr>
          <w:rFonts w:ascii="Arial" w:hAnsi="Arial" w:cs="Arial"/>
          <w:b/>
          <w:lang w:bidi="hi-IN"/>
        </w:rPr>
      </w:pPr>
      <w:r w:rsidRPr="004858FF">
        <w:rPr>
          <w:rFonts w:ascii="Arial" w:hAnsi="Arial" w:cs="Arial"/>
          <w:b/>
          <w:i/>
          <w:iCs/>
          <w:lang w:bidi="hi-IN"/>
        </w:rPr>
        <w:t xml:space="preserve">Normalized Technical Score of a Bidder = {Technical Score of that Bidder / Score of the Bidder with the highest technical score) X 100} (adjusted to 2 decimals) </w:t>
      </w:r>
    </w:p>
    <w:p w:rsidR="00391A1E" w:rsidRPr="004858FF" w:rsidRDefault="00391A1E" w:rsidP="00391A1E">
      <w:pPr>
        <w:jc w:val="both"/>
        <w:rPr>
          <w:rFonts w:ascii="Arial" w:hAnsi="Arial" w:cs="Arial"/>
          <w:lang w:bidi="hi-IN"/>
        </w:rPr>
      </w:pPr>
      <w:r w:rsidRPr="00C3047A">
        <w:rPr>
          <w:rFonts w:ascii="Arial" w:hAnsi="Arial" w:cs="Arial"/>
          <w:lang w:bidi="hi-IN"/>
        </w:rPr>
        <w:t>The Bidder</w:t>
      </w:r>
      <w:r>
        <w:rPr>
          <w:rFonts w:ascii="Arial" w:hAnsi="Arial" w:cs="Arial"/>
          <w:lang w:bidi="hi-IN"/>
        </w:rPr>
        <w:t xml:space="preserve"> should qualify in each of the evaluation criteria and secure overall score of atleast </w:t>
      </w:r>
      <w:r w:rsidRPr="00D53444">
        <w:rPr>
          <w:rFonts w:ascii="Arial" w:hAnsi="Arial" w:cs="Arial"/>
          <w:b/>
          <w:u w:val="single"/>
          <w:lang w:bidi="hi-IN"/>
        </w:rPr>
        <w:t>80 percentile</w:t>
      </w:r>
      <w:r w:rsidRPr="00C3047A">
        <w:rPr>
          <w:rFonts w:ascii="Arial" w:hAnsi="Arial" w:cs="Arial"/>
          <w:lang w:bidi="hi-IN"/>
        </w:rPr>
        <w:t xml:space="preserve"> </w:t>
      </w:r>
      <w:r>
        <w:rPr>
          <w:rFonts w:ascii="Arial" w:hAnsi="Arial" w:cs="Arial"/>
          <w:lang w:bidi="hi-IN"/>
        </w:rPr>
        <w:t>to</w:t>
      </w:r>
      <w:r w:rsidRPr="00C3047A">
        <w:rPr>
          <w:rFonts w:ascii="Arial" w:hAnsi="Arial" w:cs="Arial"/>
          <w:lang w:bidi="hi-IN"/>
        </w:rPr>
        <w:t xml:space="preserve"> qualify for the next stage of evaluation.</w:t>
      </w:r>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The Bidder is required to submit all required documentation in support of the specified evaluation criteria. Each of the above Technical evaluation criteria has been detailed out below along with the scoring methodology:</w:t>
      </w:r>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 xml:space="preserve">Example: The following table illustrates how the score will be calculated for Technical Evaluation: </w:t>
      </w:r>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p>
    <w:tbl>
      <w:tblPr>
        <w:tblW w:w="10285" w:type="dxa"/>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CellMar>
          <w:top w:w="14" w:type="dxa"/>
          <w:left w:w="115" w:type="dxa"/>
          <w:bottom w:w="14" w:type="dxa"/>
          <w:right w:w="115" w:type="dxa"/>
        </w:tblCellMar>
        <w:tblLook w:val="04A0" w:firstRow="1" w:lastRow="0" w:firstColumn="1" w:lastColumn="0" w:noHBand="0" w:noVBand="1"/>
      </w:tblPr>
      <w:tblGrid>
        <w:gridCol w:w="4372"/>
        <w:gridCol w:w="1195"/>
        <w:gridCol w:w="1567"/>
        <w:gridCol w:w="1567"/>
        <w:gridCol w:w="1584"/>
      </w:tblGrid>
      <w:tr w:rsidR="00592B78" w:rsidRPr="00C261F5" w:rsidTr="006F161B">
        <w:tc>
          <w:tcPr>
            <w:tcW w:w="4615" w:type="dxa"/>
            <w:tcBorders>
              <w:right w:val="single" w:sz="4" w:space="0" w:color="FFFFFF" w:themeColor="background1"/>
            </w:tcBorders>
            <w:shd w:val="clear" w:color="auto" w:fill="E36C0A" w:themeFill="accent6" w:themeFillShade="BF"/>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Evaluation criteria</w:t>
            </w:r>
          </w:p>
        </w:tc>
        <w:tc>
          <w:tcPr>
            <w:tcW w:w="810" w:type="dxa"/>
            <w:tcBorders>
              <w:left w:val="single" w:sz="4" w:space="0" w:color="FFFFFF" w:themeColor="background1"/>
              <w:right w:val="single" w:sz="4" w:space="0" w:color="FFFFFF" w:themeColor="background1"/>
            </w:tcBorders>
            <w:shd w:val="clear" w:color="auto" w:fill="E36C0A" w:themeFill="accent6" w:themeFillShade="BF"/>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Max score</w:t>
            </w:r>
          </w:p>
        </w:tc>
        <w:tc>
          <w:tcPr>
            <w:tcW w:w="1620" w:type="dxa"/>
            <w:tcBorders>
              <w:left w:val="single" w:sz="4" w:space="0" w:color="FFFFFF" w:themeColor="background1"/>
              <w:right w:val="single" w:sz="4" w:space="0" w:color="FFFFFF" w:themeColor="background1"/>
            </w:tcBorders>
            <w:shd w:val="clear" w:color="auto" w:fill="E36C0A" w:themeFill="accent6" w:themeFillShade="BF"/>
          </w:tcPr>
          <w:p w:rsidR="00592B78"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Bidder-1</w:t>
            </w:r>
          </w:p>
          <w:p w:rsidR="00592B78" w:rsidRPr="00C261F5" w:rsidRDefault="00592B78" w:rsidP="006F161B">
            <w:pPr>
              <w:spacing w:before="120" w:after="120"/>
              <w:jc w:val="center"/>
              <w:rPr>
                <w:rFonts w:ascii="Arial" w:hAnsi="Arial" w:cs="Arial"/>
                <w:b/>
                <w:color w:val="FFFFFF" w:themeColor="background1"/>
              </w:rPr>
            </w:pPr>
            <w:r>
              <w:rPr>
                <w:rFonts w:ascii="Arial" w:hAnsi="Arial" w:cs="Arial"/>
                <w:b/>
                <w:color w:val="FFFFFF" w:themeColor="background1"/>
              </w:rPr>
              <w:t>R</w:t>
            </w:r>
            <w:r w:rsidRPr="00C261F5">
              <w:rPr>
                <w:rFonts w:ascii="Arial" w:hAnsi="Arial" w:cs="Arial"/>
                <w:b/>
                <w:color w:val="FFFFFF" w:themeColor="background1"/>
              </w:rPr>
              <w:t>aw score</w:t>
            </w:r>
          </w:p>
        </w:tc>
        <w:tc>
          <w:tcPr>
            <w:tcW w:w="1620" w:type="dxa"/>
            <w:tcBorders>
              <w:left w:val="single" w:sz="4" w:space="0" w:color="FFFFFF" w:themeColor="background1"/>
              <w:right w:val="single" w:sz="4" w:space="0" w:color="FFFFFF" w:themeColor="background1"/>
            </w:tcBorders>
            <w:shd w:val="clear" w:color="auto" w:fill="E36C0A" w:themeFill="accent6" w:themeFillShade="BF"/>
          </w:tcPr>
          <w:p w:rsidR="00592B78"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Bidder-2</w:t>
            </w:r>
          </w:p>
          <w:p w:rsidR="00592B78" w:rsidRPr="00C261F5" w:rsidRDefault="00592B78" w:rsidP="006F161B">
            <w:pPr>
              <w:spacing w:before="120" w:after="120"/>
              <w:jc w:val="center"/>
              <w:rPr>
                <w:rFonts w:ascii="Arial" w:hAnsi="Arial" w:cs="Arial"/>
                <w:b/>
                <w:color w:val="FFFFFF" w:themeColor="background1"/>
              </w:rPr>
            </w:pPr>
            <w:r>
              <w:rPr>
                <w:rFonts w:ascii="Arial" w:hAnsi="Arial" w:cs="Arial"/>
                <w:b/>
                <w:color w:val="FFFFFF" w:themeColor="background1"/>
              </w:rPr>
              <w:t>R</w:t>
            </w:r>
            <w:r w:rsidRPr="00C261F5">
              <w:rPr>
                <w:rFonts w:ascii="Arial" w:hAnsi="Arial" w:cs="Arial"/>
                <w:b/>
                <w:color w:val="FFFFFF" w:themeColor="background1"/>
              </w:rPr>
              <w:t>aw score</w:t>
            </w:r>
          </w:p>
        </w:tc>
        <w:tc>
          <w:tcPr>
            <w:tcW w:w="1620" w:type="dxa"/>
            <w:tcBorders>
              <w:left w:val="single" w:sz="4" w:space="0" w:color="FFFFFF" w:themeColor="background1"/>
            </w:tcBorders>
            <w:shd w:val="clear" w:color="auto" w:fill="E36C0A" w:themeFill="accent6" w:themeFillShade="BF"/>
          </w:tcPr>
          <w:p w:rsidR="00592B78"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Bidder-3</w:t>
            </w:r>
          </w:p>
          <w:p w:rsidR="00592B78" w:rsidRPr="00C261F5" w:rsidRDefault="00592B78" w:rsidP="006F161B">
            <w:pPr>
              <w:spacing w:before="120" w:after="120"/>
              <w:jc w:val="center"/>
              <w:rPr>
                <w:rFonts w:ascii="Arial" w:hAnsi="Arial" w:cs="Arial"/>
                <w:b/>
                <w:color w:val="FFFFFF" w:themeColor="background1"/>
              </w:rPr>
            </w:pPr>
            <w:r>
              <w:rPr>
                <w:rFonts w:ascii="Arial" w:hAnsi="Arial" w:cs="Arial"/>
                <w:b/>
                <w:color w:val="FFFFFF" w:themeColor="background1"/>
              </w:rPr>
              <w:t>R</w:t>
            </w:r>
            <w:r w:rsidRPr="00C261F5">
              <w:rPr>
                <w:rFonts w:ascii="Arial" w:hAnsi="Arial" w:cs="Arial"/>
                <w:b/>
                <w:color w:val="FFFFFF" w:themeColor="background1"/>
              </w:rPr>
              <w:t>aw score</w:t>
            </w:r>
          </w:p>
        </w:tc>
      </w:tr>
      <w:tr w:rsidR="00592B78" w:rsidRPr="00C261F5" w:rsidTr="006F161B">
        <w:tc>
          <w:tcPr>
            <w:tcW w:w="4615" w:type="dxa"/>
          </w:tcPr>
          <w:p w:rsidR="00592B78" w:rsidRPr="00FE2844" w:rsidRDefault="00592B78" w:rsidP="0027567D">
            <w:pPr>
              <w:autoSpaceDE w:val="0"/>
              <w:autoSpaceDN w:val="0"/>
              <w:adjustRightInd w:val="0"/>
              <w:spacing w:before="120" w:after="120"/>
              <w:rPr>
                <w:rFonts w:ascii="Arial" w:hAnsi="Arial" w:cs="Arial"/>
                <w:lang w:bidi="hi-IN"/>
              </w:rPr>
            </w:pPr>
            <w:r w:rsidRPr="0027567D">
              <w:rPr>
                <w:rFonts w:ascii="Arial" w:hAnsi="Arial" w:cs="Arial"/>
                <w:lang w:bidi="hi-IN"/>
              </w:rPr>
              <w:t xml:space="preserve">Functional Requirement specifications </w:t>
            </w:r>
            <w:r w:rsidRPr="00FE2844">
              <w:rPr>
                <w:rFonts w:ascii="Arial" w:hAnsi="Arial" w:cs="Arial"/>
                <w:lang w:bidi="hi-IN"/>
              </w:rPr>
              <w:t>(FRS)</w:t>
            </w:r>
          </w:p>
        </w:tc>
        <w:tc>
          <w:tcPr>
            <w:tcW w:w="810" w:type="dxa"/>
          </w:tcPr>
          <w:p w:rsidR="00592B78" w:rsidRPr="00FE2844"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sidRPr="00FE2844">
              <w:rPr>
                <w:rFonts w:ascii="Arial" w:hAnsi="Arial" w:cs="Arial"/>
                <w:sz w:val="22"/>
                <w:szCs w:val="22"/>
                <w:lang w:bidi="hi-IN"/>
              </w:rPr>
              <w:t>20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FE2844">
              <w:rPr>
                <w:rFonts w:ascii="Arial" w:hAnsi="Arial" w:cs="Arial"/>
                <w:sz w:val="22"/>
                <w:szCs w:val="22"/>
                <w:lang w:bidi="hi-IN"/>
              </w:rPr>
              <w:t>18</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FE2844">
              <w:rPr>
                <w:rFonts w:ascii="Arial" w:hAnsi="Arial" w:cs="Arial"/>
                <w:sz w:val="22"/>
                <w:szCs w:val="22"/>
                <w:lang w:bidi="hi-IN"/>
              </w:rPr>
              <w:t>14</w:t>
            </w:r>
          </w:p>
        </w:tc>
        <w:tc>
          <w:tcPr>
            <w:tcW w:w="1620" w:type="dxa"/>
          </w:tcPr>
          <w:p w:rsidR="00592B78" w:rsidRPr="00FE284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7B6F60">
              <w:rPr>
                <w:rFonts w:ascii="Arial" w:hAnsi="Arial" w:cs="Arial"/>
                <w:sz w:val="22"/>
                <w:szCs w:val="22"/>
                <w:lang w:bidi="hi-IN"/>
              </w:rPr>
              <w:t>16</w:t>
            </w:r>
          </w:p>
        </w:tc>
      </w:tr>
      <w:tr w:rsidR="00592B78" w:rsidRPr="00C261F5" w:rsidTr="006F161B">
        <w:tc>
          <w:tcPr>
            <w:tcW w:w="4615" w:type="dxa"/>
          </w:tcPr>
          <w:p w:rsidR="00592B78" w:rsidRPr="00D6702C" w:rsidRDefault="00592B78" w:rsidP="0027567D">
            <w:pPr>
              <w:autoSpaceDE w:val="0"/>
              <w:autoSpaceDN w:val="0"/>
              <w:adjustRightInd w:val="0"/>
              <w:spacing w:before="120" w:after="120"/>
              <w:rPr>
                <w:rFonts w:ascii="Arial" w:hAnsi="Arial" w:cs="Arial"/>
                <w:lang w:bidi="hi-IN"/>
              </w:rPr>
            </w:pPr>
            <w:r w:rsidRPr="00D6702C">
              <w:rPr>
                <w:rFonts w:ascii="Arial" w:hAnsi="Arial" w:cs="Arial"/>
                <w:lang w:bidi="hi-IN"/>
              </w:rPr>
              <w:t>Technical requirement specifications (TRS)</w:t>
            </w:r>
          </w:p>
        </w:tc>
        <w:tc>
          <w:tcPr>
            <w:tcW w:w="810" w:type="dxa"/>
          </w:tcPr>
          <w:p w:rsidR="00592B78" w:rsidRPr="00FE2844"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sidRPr="007B6F60">
              <w:rPr>
                <w:rFonts w:ascii="Arial" w:hAnsi="Arial" w:cs="Arial"/>
                <w:sz w:val="22"/>
                <w:szCs w:val="22"/>
                <w:lang w:bidi="hi-IN"/>
              </w:rPr>
              <w:t>10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9</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8</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8</w:t>
            </w:r>
          </w:p>
        </w:tc>
      </w:tr>
      <w:tr w:rsidR="00592B78" w:rsidRPr="00C261F5" w:rsidTr="006F161B">
        <w:tc>
          <w:tcPr>
            <w:tcW w:w="4615" w:type="dxa"/>
          </w:tcPr>
          <w:p w:rsidR="00592B78" w:rsidRPr="0027567D" w:rsidRDefault="00592B78" w:rsidP="0027567D">
            <w:pPr>
              <w:autoSpaceDE w:val="0"/>
              <w:autoSpaceDN w:val="0"/>
              <w:adjustRightInd w:val="0"/>
              <w:spacing w:before="120" w:after="120"/>
              <w:rPr>
                <w:rFonts w:ascii="Arial" w:hAnsi="Arial" w:cs="Arial"/>
                <w:lang w:bidi="hi-IN"/>
              </w:rPr>
            </w:pPr>
            <w:r w:rsidRPr="0027567D">
              <w:rPr>
                <w:rFonts w:ascii="Arial" w:hAnsi="Arial" w:cs="Arial"/>
                <w:lang w:bidi="hi-IN"/>
              </w:rPr>
              <w:t xml:space="preserve">Client citations </w:t>
            </w:r>
          </w:p>
        </w:tc>
        <w:tc>
          <w:tcPr>
            <w:tcW w:w="810" w:type="dxa"/>
          </w:tcPr>
          <w:p w:rsidR="00592B78" w:rsidRPr="00FE2844"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20</w:t>
            </w:r>
          </w:p>
        </w:tc>
        <w:tc>
          <w:tcPr>
            <w:tcW w:w="1620" w:type="dxa"/>
          </w:tcPr>
          <w:p w:rsidR="00592B78" w:rsidRPr="00FE284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7B6F60">
              <w:rPr>
                <w:rFonts w:ascii="Arial" w:hAnsi="Arial" w:cs="Arial"/>
                <w:sz w:val="22"/>
                <w:szCs w:val="22"/>
                <w:lang w:bidi="hi-IN"/>
              </w:rPr>
              <w:t>18</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18</w:t>
            </w:r>
          </w:p>
        </w:tc>
        <w:tc>
          <w:tcPr>
            <w:tcW w:w="1620" w:type="dxa"/>
          </w:tcPr>
          <w:p w:rsidR="00592B78" w:rsidRPr="00FE284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7B6F60">
              <w:rPr>
                <w:rFonts w:ascii="Arial" w:hAnsi="Arial" w:cs="Arial"/>
                <w:sz w:val="22"/>
                <w:szCs w:val="22"/>
                <w:lang w:bidi="hi-IN"/>
              </w:rPr>
              <w:t>16</w:t>
            </w:r>
          </w:p>
        </w:tc>
      </w:tr>
      <w:tr w:rsidR="00592B78" w:rsidRPr="00C261F5" w:rsidTr="006F161B">
        <w:tc>
          <w:tcPr>
            <w:tcW w:w="4615" w:type="dxa"/>
          </w:tcPr>
          <w:p w:rsidR="00592B78" w:rsidRPr="0027567D" w:rsidRDefault="00592B78" w:rsidP="0027567D">
            <w:pPr>
              <w:autoSpaceDE w:val="0"/>
              <w:autoSpaceDN w:val="0"/>
              <w:adjustRightInd w:val="0"/>
              <w:spacing w:before="120" w:after="120"/>
              <w:rPr>
                <w:rFonts w:ascii="Arial" w:hAnsi="Arial" w:cs="Arial"/>
                <w:lang w:bidi="hi-IN"/>
              </w:rPr>
            </w:pPr>
            <w:r w:rsidRPr="0027567D">
              <w:rPr>
                <w:rFonts w:ascii="Arial" w:hAnsi="Arial" w:cs="Arial"/>
                <w:lang w:bidi="hi-IN"/>
              </w:rPr>
              <w:lastRenderedPageBreak/>
              <w:t xml:space="preserve">Proposed Solution </w:t>
            </w:r>
          </w:p>
        </w:tc>
        <w:tc>
          <w:tcPr>
            <w:tcW w:w="810" w:type="dxa"/>
          </w:tcPr>
          <w:p w:rsidR="00592B78" w:rsidRPr="00FE2844"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sidRPr="007B6F60">
              <w:rPr>
                <w:rFonts w:ascii="Arial" w:hAnsi="Arial" w:cs="Arial"/>
                <w:sz w:val="22"/>
                <w:szCs w:val="22"/>
                <w:lang w:bidi="hi-IN"/>
              </w:rPr>
              <w:t>10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9</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10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10</w:t>
            </w:r>
          </w:p>
        </w:tc>
      </w:tr>
      <w:tr w:rsidR="00592B78" w:rsidRPr="00C261F5" w:rsidTr="006F161B">
        <w:tc>
          <w:tcPr>
            <w:tcW w:w="4615" w:type="dxa"/>
          </w:tcPr>
          <w:p w:rsidR="00592B78" w:rsidRPr="0027567D" w:rsidRDefault="00592B78" w:rsidP="0027567D">
            <w:pPr>
              <w:autoSpaceDE w:val="0"/>
              <w:autoSpaceDN w:val="0"/>
              <w:adjustRightInd w:val="0"/>
              <w:spacing w:before="120" w:after="120"/>
              <w:rPr>
                <w:rFonts w:ascii="Arial" w:hAnsi="Arial" w:cs="Arial"/>
                <w:lang w:bidi="hi-IN"/>
              </w:rPr>
            </w:pPr>
            <w:r w:rsidRPr="0027567D">
              <w:rPr>
                <w:rFonts w:ascii="Arial" w:hAnsi="Arial" w:cs="Arial"/>
                <w:lang w:bidi="hi-IN"/>
              </w:rPr>
              <w:t>Project Implementation approach &amp; methodologies</w:t>
            </w:r>
          </w:p>
        </w:tc>
        <w:tc>
          <w:tcPr>
            <w:tcW w:w="810" w:type="dxa"/>
          </w:tcPr>
          <w:p w:rsidR="00592B78" w:rsidRPr="00FE2844" w:rsidDel="00A26DB8"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20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16</w:t>
            </w:r>
          </w:p>
        </w:tc>
        <w:tc>
          <w:tcPr>
            <w:tcW w:w="1620" w:type="dxa"/>
          </w:tcPr>
          <w:p w:rsidR="00592B78" w:rsidRPr="00FE284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20</w:t>
            </w:r>
          </w:p>
        </w:tc>
        <w:tc>
          <w:tcPr>
            <w:tcW w:w="1620" w:type="dxa"/>
          </w:tcPr>
          <w:p w:rsidR="00592B78" w:rsidRPr="00FE2844" w:rsidRDefault="0027567D" w:rsidP="0027567D">
            <w:pPr>
              <w:pStyle w:val="ListParagraph"/>
              <w:autoSpaceDE w:val="0"/>
              <w:autoSpaceDN w:val="0"/>
              <w:adjustRightInd w:val="0"/>
              <w:spacing w:before="120" w:after="120"/>
              <w:ind w:hanging="567"/>
              <w:rPr>
                <w:rFonts w:ascii="Arial" w:hAnsi="Arial" w:cs="Arial"/>
                <w:sz w:val="22"/>
                <w:szCs w:val="22"/>
                <w:lang w:bidi="hi-IN"/>
              </w:rPr>
            </w:pPr>
            <w:r>
              <w:rPr>
                <w:rFonts w:ascii="Arial" w:hAnsi="Arial" w:cs="Arial"/>
                <w:sz w:val="22"/>
                <w:szCs w:val="22"/>
                <w:lang w:bidi="hi-IN"/>
              </w:rPr>
              <w:t xml:space="preserve">       </w:t>
            </w:r>
            <w:r w:rsidR="00592B78" w:rsidRPr="007B6F60">
              <w:rPr>
                <w:rFonts w:ascii="Arial" w:hAnsi="Arial" w:cs="Arial"/>
                <w:sz w:val="22"/>
                <w:szCs w:val="22"/>
                <w:lang w:bidi="hi-IN"/>
              </w:rPr>
              <w:t>16</w:t>
            </w:r>
          </w:p>
        </w:tc>
      </w:tr>
      <w:tr w:rsidR="00592B78" w:rsidRPr="00C261F5" w:rsidTr="006F161B">
        <w:tc>
          <w:tcPr>
            <w:tcW w:w="4615" w:type="dxa"/>
          </w:tcPr>
          <w:p w:rsidR="00592B78" w:rsidRPr="0027567D" w:rsidRDefault="00592B78" w:rsidP="0027567D">
            <w:pPr>
              <w:autoSpaceDE w:val="0"/>
              <w:autoSpaceDN w:val="0"/>
              <w:adjustRightInd w:val="0"/>
              <w:spacing w:before="120" w:after="120"/>
              <w:rPr>
                <w:rFonts w:ascii="Arial" w:hAnsi="Arial" w:cs="Arial"/>
                <w:lang w:bidi="hi-IN"/>
              </w:rPr>
            </w:pPr>
            <w:r w:rsidRPr="0027567D">
              <w:rPr>
                <w:rFonts w:ascii="Arial" w:hAnsi="Arial" w:cs="Arial"/>
                <w:lang w:bidi="hi-IN"/>
              </w:rPr>
              <w:t>Proof of Concept (POC)</w:t>
            </w:r>
          </w:p>
        </w:tc>
        <w:tc>
          <w:tcPr>
            <w:tcW w:w="810" w:type="dxa"/>
          </w:tcPr>
          <w:p w:rsidR="00592B78" w:rsidRPr="00FE2844"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20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20</w:t>
            </w:r>
          </w:p>
        </w:tc>
        <w:tc>
          <w:tcPr>
            <w:tcW w:w="1620" w:type="dxa"/>
          </w:tcPr>
          <w:p w:rsidR="00592B78" w:rsidRPr="00FE284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7B6F60">
              <w:rPr>
                <w:rFonts w:ascii="Arial" w:hAnsi="Arial" w:cs="Arial"/>
                <w:sz w:val="22"/>
                <w:szCs w:val="22"/>
                <w:lang w:bidi="hi-IN"/>
              </w:rPr>
              <w:t>16</w:t>
            </w:r>
          </w:p>
        </w:tc>
        <w:tc>
          <w:tcPr>
            <w:tcW w:w="1620" w:type="dxa"/>
          </w:tcPr>
          <w:p w:rsidR="00592B78" w:rsidRPr="00FE2844" w:rsidRDefault="00592B78" w:rsidP="0015124A">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1</w:t>
            </w:r>
            <w:r w:rsidR="0015124A">
              <w:rPr>
                <w:rFonts w:ascii="Arial" w:hAnsi="Arial" w:cs="Arial"/>
                <w:sz w:val="22"/>
                <w:szCs w:val="22"/>
                <w:lang w:bidi="hi-IN"/>
              </w:rPr>
              <w:t>6</w:t>
            </w:r>
          </w:p>
        </w:tc>
      </w:tr>
      <w:tr w:rsidR="00592B78" w:rsidRPr="00C261F5" w:rsidTr="006F161B">
        <w:tc>
          <w:tcPr>
            <w:tcW w:w="4615" w:type="dxa"/>
          </w:tcPr>
          <w:p w:rsidR="00592B78" w:rsidRPr="00FE2844" w:rsidRDefault="00592B78" w:rsidP="006F161B">
            <w:pPr>
              <w:pStyle w:val="ListParagraph"/>
              <w:autoSpaceDE w:val="0"/>
              <w:autoSpaceDN w:val="0"/>
              <w:adjustRightInd w:val="0"/>
              <w:spacing w:before="120" w:after="120"/>
              <w:ind w:left="0" w:hanging="567"/>
              <w:jc w:val="both"/>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Total</w:t>
            </w:r>
          </w:p>
        </w:tc>
        <w:tc>
          <w:tcPr>
            <w:tcW w:w="810" w:type="dxa"/>
          </w:tcPr>
          <w:p w:rsidR="00592B78" w:rsidRPr="00FE2844" w:rsidRDefault="00592B78" w:rsidP="006F161B">
            <w:pPr>
              <w:pStyle w:val="ListParagraph"/>
              <w:autoSpaceDE w:val="0"/>
              <w:autoSpaceDN w:val="0"/>
              <w:adjustRightInd w:val="0"/>
              <w:spacing w:before="120" w:after="120"/>
              <w:ind w:hanging="567"/>
              <w:jc w:val="center"/>
              <w:rPr>
                <w:rFonts w:ascii="Arial" w:hAnsi="Arial" w:cs="Arial"/>
                <w:sz w:val="22"/>
                <w:szCs w:val="22"/>
                <w:lang w:bidi="hi-IN"/>
              </w:rPr>
            </w:pPr>
            <w:r w:rsidRPr="007B6F60">
              <w:rPr>
                <w:rFonts w:ascii="Arial" w:hAnsi="Arial" w:cs="Arial"/>
                <w:sz w:val="22"/>
                <w:szCs w:val="22"/>
                <w:lang w:bidi="hi-IN"/>
              </w:rPr>
              <w:t>100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90</w:t>
            </w:r>
          </w:p>
        </w:tc>
        <w:tc>
          <w:tcPr>
            <w:tcW w:w="1620" w:type="dxa"/>
          </w:tcPr>
          <w:p w:rsidR="00592B78" w:rsidRPr="00FE2844" w:rsidRDefault="00592B78" w:rsidP="006F161B">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86</w:t>
            </w:r>
          </w:p>
        </w:tc>
        <w:tc>
          <w:tcPr>
            <w:tcW w:w="1620" w:type="dxa"/>
          </w:tcPr>
          <w:p w:rsidR="00592B78" w:rsidRPr="00FE2844" w:rsidRDefault="00592B78" w:rsidP="0015124A">
            <w:pPr>
              <w:pStyle w:val="ListParagraph"/>
              <w:autoSpaceDE w:val="0"/>
              <w:autoSpaceDN w:val="0"/>
              <w:adjustRightInd w:val="0"/>
              <w:spacing w:before="120" w:after="120"/>
              <w:ind w:left="0" w:hanging="567"/>
              <w:jc w:val="center"/>
              <w:rPr>
                <w:rFonts w:ascii="Arial" w:hAnsi="Arial" w:cs="Arial"/>
                <w:sz w:val="22"/>
                <w:szCs w:val="22"/>
                <w:lang w:bidi="hi-IN"/>
              </w:rPr>
            </w:pPr>
            <w:r>
              <w:rPr>
                <w:rFonts w:ascii="Arial" w:hAnsi="Arial" w:cs="Arial"/>
                <w:sz w:val="22"/>
                <w:szCs w:val="22"/>
                <w:lang w:bidi="hi-IN"/>
              </w:rPr>
              <w:t xml:space="preserve">          </w:t>
            </w:r>
            <w:r w:rsidRPr="007B6F60">
              <w:rPr>
                <w:rFonts w:ascii="Arial" w:hAnsi="Arial" w:cs="Arial"/>
                <w:sz w:val="22"/>
                <w:szCs w:val="22"/>
                <w:lang w:bidi="hi-IN"/>
              </w:rPr>
              <w:t>8</w:t>
            </w:r>
            <w:r w:rsidR="0015124A">
              <w:rPr>
                <w:rFonts w:ascii="Arial" w:hAnsi="Arial" w:cs="Arial"/>
                <w:sz w:val="22"/>
                <w:szCs w:val="22"/>
                <w:lang w:bidi="hi-IN"/>
              </w:rPr>
              <w:t>2</w:t>
            </w:r>
          </w:p>
        </w:tc>
      </w:tr>
      <w:tr w:rsidR="00592B78" w:rsidRPr="00C261F5" w:rsidTr="006F161B">
        <w:tc>
          <w:tcPr>
            <w:tcW w:w="10285" w:type="dxa"/>
            <w:gridSpan w:val="5"/>
          </w:tcPr>
          <w:p w:rsidR="00592B78" w:rsidRPr="00E57295" w:rsidRDefault="00592B78" w:rsidP="00285DF2">
            <w:pPr>
              <w:spacing w:before="120" w:after="120" w:line="240" w:lineRule="atLeast"/>
              <w:contextualSpacing/>
              <w:rPr>
                <w:rFonts w:ascii="Arial" w:hAnsi="Arial" w:cs="Arial"/>
                <w:lang w:bidi="hi-IN"/>
              </w:rPr>
            </w:pPr>
            <w:r w:rsidRPr="00E57295">
              <w:rPr>
                <w:rFonts w:ascii="Arial" w:hAnsi="Arial" w:cs="Arial"/>
                <w:iCs/>
                <w:lang w:bidi="hi-IN"/>
              </w:rPr>
              <w:t>Bidder-1 has the highest raw score of 90.</w:t>
            </w:r>
            <w:r w:rsidR="00285DF2">
              <w:rPr>
                <w:rFonts w:ascii="Arial" w:hAnsi="Arial" w:cs="Arial"/>
                <w:iCs/>
                <w:lang w:bidi="hi-IN"/>
              </w:rPr>
              <w:t xml:space="preserve"> Bidder-1 normalized score is 100.</w:t>
            </w:r>
          </w:p>
        </w:tc>
      </w:tr>
      <w:tr w:rsidR="00592B78" w:rsidRPr="00C261F5" w:rsidTr="006F161B">
        <w:tc>
          <w:tcPr>
            <w:tcW w:w="10285" w:type="dxa"/>
            <w:gridSpan w:val="5"/>
          </w:tcPr>
          <w:p w:rsidR="00592B78" w:rsidRPr="00FE2844" w:rsidRDefault="0015124A" w:rsidP="0015124A">
            <w:pPr>
              <w:pStyle w:val="BodyText"/>
              <w:spacing w:before="120" w:after="120"/>
              <w:jc w:val="both"/>
              <w:rPr>
                <w:rFonts w:ascii="Arial" w:hAnsi="Arial" w:cs="Arial"/>
                <w:sz w:val="22"/>
                <w:szCs w:val="22"/>
                <w:lang w:bidi="hi-IN"/>
              </w:rPr>
            </w:pPr>
            <w:r>
              <w:rPr>
                <w:rFonts w:ascii="Arial" w:hAnsi="Arial" w:cs="Arial"/>
                <w:sz w:val="22"/>
                <w:szCs w:val="22"/>
              </w:rPr>
              <w:t>Bidder-2 is disqualified as its FRS marks 14 are less than FRS cut-off 16.</w:t>
            </w:r>
          </w:p>
        </w:tc>
      </w:tr>
      <w:tr w:rsidR="00592B78" w:rsidRPr="00C261F5" w:rsidTr="006F161B">
        <w:tc>
          <w:tcPr>
            <w:tcW w:w="10285" w:type="dxa"/>
            <w:gridSpan w:val="5"/>
          </w:tcPr>
          <w:p w:rsidR="00592B78" w:rsidRPr="00FE2844" w:rsidRDefault="00592B78" w:rsidP="0015124A">
            <w:pPr>
              <w:spacing w:before="120" w:after="120"/>
              <w:jc w:val="both"/>
              <w:rPr>
                <w:rFonts w:ascii="Arial" w:hAnsi="Arial" w:cs="Arial"/>
                <w:lang w:bidi="hi-IN"/>
              </w:rPr>
            </w:pPr>
            <w:r w:rsidRPr="00D6702C">
              <w:rPr>
                <w:rFonts w:ascii="Arial" w:hAnsi="Arial" w:cs="Arial"/>
                <w:iCs/>
                <w:lang w:bidi="hi-IN"/>
              </w:rPr>
              <w:t>Score of Bidder-3 = 8</w:t>
            </w:r>
            <w:r w:rsidR="0015124A">
              <w:rPr>
                <w:rFonts w:ascii="Arial" w:hAnsi="Arial" w:cs="Arial"/>
                <w:iCs/>
                <w:lang w:bidi="hi-IN"/>
              </w:rPr>
              <w:t>2</w:t>
            </w:r>
            <w:r w:rsidRPr="00D6702C">
              <w:rPr>
                <w:rFonts w:ascii="Arial" w:hAnsi="Arial" w:cs="Arial"/>
                <w:iCs/>
                <w:lang w:bidi="hi-IN"/>
              </w:rPr>
              <w:t xml:space="preserve">/90 *100 = </w:t>
            </w:r>
            <w:r w:rsidR="0015124A">
              <w:rPr>
                <w:rFonts w:ascii="Arial" w:hAnsi="Arial" w:cs="Arial"/>
                <w:iCs/>
                <w:lang w:bidi="hi-IN"/>
              </w:rPr>
              <w:t>91</w:t>
            </w:r>
            <w:r w:rsidRPr="00D6702C">
              <w:rPr>
                <w:rFonts w:ascii="Arial" w:hAnsi="Arial" w:cs="Arial"/>
                <w:iCs/>
                <w:lang w:bidi="hi-IN"/>
              </w:rPr>
              <w:t>.</w:t>
            </w:r>
            <w:r w:rsidR="0015124A">
              <w:rPr>
                <w:rFonts w:ascii="Arial" w:hAnsi="Arial" w:cs="Arial"/>
                <w:iCs/>
                <w:lang w:bidi="hi-IN"/>
              </w:rPr>
              <w:t>11</w:t>
            </w:r>
          </w:p>
        </w:tc>
      </w:tr>
    </w:tbl>
    <w:p w:rsidR="00091ECF" w:rsidRDefault="00091ECF" w:rsidP="00091ECF">
      <w:pPr>
        <w:jc w:val="both"/>
        <w:rPr>
          <w:rFonts w:ascii="Arial" w:eastAsia="Calibri" w:hAnsi="Arial" w:cs="Arial"/>
          <w:lang w:val="en-GB" w:bidi="hi-IN"/>
        </w:rPr>
      </w:pPr>
    </w:p>
    <w:p w:rsidR="00592B78" w:rsidRPr="00C261F5" w:rsidRDefault="00592B78" w:rsidP="00592B78">
      <w:pPr>
        <w:rPr>
          <w:rFonts w:ascii="Arial" w:hAnsi="Arial" w:cs="Arial"/>
          <w:b/>
          <w:lang w:bidi="hi-IN"/>
        </w:rPr>
      </w:pPr>
      <w:r w:rsidRPr="00C261F5">
        <w:rPr>
          <w:rFonts w:ascii="Arial" w:eastAsia="Times New Roman" w:hAnsi="Arial" w:cs="Arial"/>
          <w:b/>
          <w:bCs/>
          <w:i/>
          <w:color w:val="DC6900"/>
          <w:sz w:val="32"/>
          <w:lang w:bidi="hi-IN"/>
        </w:rPr>
        <w:t>Functional requirement specifications (FRS)</w:t>
      </w:r>
    </w:p>
    <w:p w:rsidR="00592B78" w:rsidRPr="00C261F5" w:rsidRDefault="00592B78" w:rsidP="00592B78">
      <w:pPr>
        <w:pStyle w:val="ListParagraph"/>
        <w:autoSpaceDE w:val="0"/>
        <w:autoSpaceDN w:val="0"/>
        <w:adjustRightInd w:val="0"/>
        <w:spacing w:before="120" w:after="120"/>
        <w:ind w:left="0"/>
        <w:jc w:val="both"/>
        <w:rPr>
          <w:rFonts w:ascii="Arial" w:hAnsi="Arial" w:cs="Arial"/>
          <w:sz w:val="22"/>
          <w:lang w:bidi="hi-IN"/>
        </w:rPr>
      </w:pPr>
      <w:r w:rsidRPr="00C261F5">
        <w:rPr>
          <w:rFonts w:ascii="Arial" w:hAnsi="Arial" w:cs="Arial"/>
          <w:sz w:val="22"/>
          <w:lang w:bidi="hi-IN"/>
        </w:rPr>
        <w:t xml:space="preserve">The Owner intends to assess </w:t>
      </w:r>
      <w:r>
        <w:rPr>
          <w:rFonts w:ascii="Arial" w:hAnsi="Arial" w:cs="Arial"/>
          <w:sz w:val="22"/>
          <w:lang w:bidi="hi-IN"/>
        </w:rPr>
        <w:t xml:space="preserve">the capability of Bidders in implementing ‘ONE-BHEL’ </w:t>
      </w:r>
      <w:r w:rsidRPr="00C261F5">
        <w:rPr>
          <w:rFonts w:ascii="Arial" w:hAnsi="Arial" w:cs="Arial"/>
          <w:sz w:val="22"/>
          <w:lang w:bidi="hi-IN"/>
        </w:rPr>
        <w:t xml:space="preserve">Integrated Solution functional capabilities for </w:t>
      </w:r>
      <w:r>
        <w:rPr>
          <w:rFonts w:ascii="Arial" w:hAnsi="Arial" w:cs="Arial"/>
          <w:sz w:val="22"/>
          <w:lang w:bidi="hi-IN"/>
        </w:rPr>
        <w:t>ER</w:t>
      </w:r>
      <w:r w:rsidRPr="00C261F5">
        <w:rPr>
          <w:rFonts w:ascii="Arial" w:hAnsi="Arial" w:cs="Arial"/>
          <w:sz w:val="22"/>
          <w:lang w:bidi="hi-IN"/>
        </w:rPr>
        <w:t xml:space="preserve">P Product. The weightage assigned to </w:t>
      </w:r>
      <w:r w:rsidRPr="00C261F5">
        <w:rPr>
          <w:rFonts w:ascii="Arial" w:hAnsi="Arial" w:cs="Arial"/>
          <w:b/>
          <w:sz w:val="22"/>
          <w:lang w:bidi="hi-IN"/>
        </w:rPr>
        <w:t>Functional requirement Specifications (FRS) is 20 marks.</w:t>
      </w:r>
      <w:r w:rsidRPr="00C261F5">
        <w:rPr>
          <w:rFonts w:ascii="Arial" w:hAnsi="Arial" w:cs="Arial"/>
          <w:sz w:val="22"/>
          <w:lang w:bidi="hi-IN"/>
        </w:rPr>
        <w:t xml:space="preserve">  </w:t>
      </w:r>
    </w:p>
    <w:p w:rsidR="00592B78" w:rsidRPr="004858FF" w:rsidRDefault="00592B78" w:rsidP="00592B78">
      <w:pPr>
        <w:pStyle w:val="ListParagraph"/>
        <w:autoSpaceDE w:val="0"/>
        <w:autoSpaceDN w:val="0"/>
        <w:adjustRightInd w:val="0"/>
        <w:spacing w:before="120" w:after="120"/>
        <w:ind w:left="0"/>
        <w:jc w:val="both"/>
        <w:rPr>
          <w:rFonts w:ascii="Arial" w:hAnsi="Arial" w:cs="Arial"/>
          <w:b/>
          <w:lang w:bidi="hi-IN"/>
        </w:rPr>
      </w:pPr>
    </w:p>
    <w:p w:rsidR="00592B78" w:rsidRDefault="00592B78" w:rsidP="00592B78">
      <w:pPr>
        <w:autoSpaceDE w:val="0"/>
        <w:autoSpaceDN w:val="0"/>
        <w:adjustRightInd w:val="0"/>
        <w:jc w:val="both"/>
        <w:rPr>
          <w:rFonts w:ascii="Arial" w:hAnsi="Arial" w:cs="Arial"/>
        </w:rPr>
      </w:pPr>
      <w:r w:rsidRPr="004858FF">
        <w:rPr>
          <w:rFonts w:ascii="Arial" w:hAnsi="Arial" w:cs="Arial"/>
        </w:rPr>
        <w:t xml:space="preserve">Each functional requirement across the functional areas mentioned in </w:t>
      </w:r>
      <w:r w:rsidR="0027567D">
        <w:rPr>
          <w:rFonts w:ascii="Arial" w:hAnsi="Arial" w:cs="Arial"/>
          <w:b/>
        </w:rPr>
        <w:t>Annexure #</w:t>
      </w:r>
      <w:r w:rsidRPr="004858FF">
        <w:rPr>
          <w:rFonts w:ascii="Arial" w:hAnsi="Arial" w:cs="Arial"/>
          <w:b/>
        </w:rPr>
        <w:t>1 Functional Requirement Specifications</w:t>
      </w:r>
      <w:r w:rsidRPr="004858FF">
        <w:rPr>
          <w:rFonts w:ascii="Arial" w:hAnsi="Arial" w:cs="Arial"/>
        </w:rPr>
        <w:t xml:space="preserve"> has been assigned priority as defined below to denote relative significance of the functionalities of the proposed solution for con</w:t>
      </w:r>
      <w:r w:rsidR="006F161B">
        <w:rPr>
          <w:rFonts w:ascii="Arial" w:hAnsi="Arial" w:cs="Arial"/>
        </w:rPr>
        <w:t>ducting business of the Owner.</w:t>
      </w:r>
    </w:p>
    <w:p w:rsidR="006F161B" w:rsidRPr="006F161B" w:rsidRDefault="006F161B" w:rsidP="00592B78">
      <w:pPr>
        <w:autoSpaceDE w:val="0"/>
        <w:autoSpaceDN w:val="0"/>
        <w:adjustRightInd w:val="0"/>
        <w:jc w:val="both"/>
        <w:rPr>
          <w:rFonts w:ascii="Arial" w:hAnsi="Arial" w:cs="Arial"/>
          <w:b/>
          <w:i/>
        </w:rPr>
      </w:pPr>
      <w:r w:rsidRPr="006F161B">
        <w:rPr>
          <w:rFonts w:ascii="Arial" w:hAnsi="Arial" w:cs="Arial"/>
          <w:b/>
          <w:i/>
        </w:rPr>
        <w:t>The FRS response of the Bidder has to be certified by the ERP Product OEM w.r.t. the coverage of the solution through standard ERP, customization and 3</w:t>
      </w:r>
      <w:r w:rsidRPr="006F161B">
        <w:rPr>
          <w:rFonts w:ascii="Arial" w:hAnsi="Arial" w:cs="Arial"/>
          <w:b/>
          <w:i/>
          <w:vertAlign w:val="superscript"/>
        </w:rPr>
        <w:t>rd</w:t>
      </w:r>
      <w:r w:rsidRPr="006F161B">
        <w:rPr>
          <w:rFonts w:ascii="Arial" w:hAnsi="Arial" w:cs="Arial"/>
          <w:b/>
          <w:i/>
        </w:rPr>
        <w:t xml:space="preserve"> Party software/solution.</w:t>
      </w:r>
    </w:p>
    <w:p w:rsidR="006F161B" w:rsidRPr="006F161B" w:rsidRDefault="006F161B" w:rsidP="00592B78">
      <w:pPr>
        <w:autoSpaceDE w:val="0"/>
        <w:autoSpaceDN w:val="0"/>
        <w:adjustRightInd w:val="0"/>
        <w:jc w:val="both"/>
        <w:rPr>
          <w:rFonts w:ascii="Arial" w:hAnsi="Arial" w:cs="Arial"/>
          <w:b/>
          <w:i/>
        </w:rPr>
      </w:pPr>
      <w:r w:rsidRPr="006F161B">
        <w:rPr>
          <w:rFonts w:ascii="Arial" w:hAnsi="Arial" w:cs="Arial"/>
          <w:b/>
          <w:i/>
        </w:rPr>
        <w:t>Wherever the FRS criteria</w:t>
      </w:r>
      <w:r w:rsidR="009E6A4F">
        <w:rPr>
          <w:rFonts w:ascii="Arial" w:hAnsi="Arial" w:cs="Arial"/>
          <w:b/>
          <w:i/>
        </w:rPr>
        <w:t xml:space="preserve"> </w:t>
      </w:r>
      <w:r w:rsidRPr="006F161B">
        <w:rPr>
          <w:rFonts w:ascii="Arial" w:hAnsi="Arial" w:cs="Arial"/>
          <w:b/>
          <w:i/>
        </w:rPr>
        <w:t>is met through customization or 3</w:t>
      </w:r>
      <w:r w:rsidRPr="006F161B">
        <w:rPr>
          <w:rFonts w:ascii="Arial" w:hAnsi="Arial" w:cs="Arial"/>
          <w:b/>
          <w:i/>
          <w:vertAlign w:val="superscript"/>
        </w:rPr>
        <w:t>rd</w:t>
      </w:r>
      <w:r w:rsidRPr="006F161B">
        <w:rPr>
          <w:rFonts w:ascii="Arial" w:hAnsi="Arial" w:cs="Arial"/>
          <w:b/>
          <w:i/>
        </w:rPr>
        <w:t xml:space="preserve"> Party solution, the ERP Product OEM should certify that </w:t>
      </w:r>
      <w:r w:rsidR="009E6A4F">
        <w:rPr>
          <w:rFonts w:ascii="Arial" w:hAnsi="Arial" w:cs="Arial"/>
          <w:b/>
          <w:i/>
        </w:rPr>
        <w:t>the</w:t>
      </w:r>
      <w:r w:rsidRPr="006F161B">
        <w:rPr>
          <w:rFonts w:ascii="Arial" w:hAnsi="Arial" w:cs="Arial"/>
          <w:b/>
          <w:i/>
        </w:rPr>
        <w:t xml:space="preserve"> functionality </w:t>
      </w:r>
      <w:r w:rsidR="009E6A4F">
        <w:rPr>
          <w:rFonts w:ascii="Arial" w:hAnsi="Arial" w:cs="Arial"/>
          <w:b/>
          <w:i/>
        </w:rPr>
        <w:t>cannot be met through Standard ERP or its Add-On engine</w:t>
      </w:r>
      <w:r w:rsidRPr="006F161B">
        <w:rPr>
          <w:rFonts w:ascii="Arial" w:hAnsi="Arial" w:cs="Arial"/>
          <w:b/>
          <w:i/>
        </w:rPr>
        <w:t>.</w:t>
      </w:r>
    </w:p>
    <w:tbl>
      <w:tblPr>
        <w:tblStyle w:val="TableGrid"/>
        <w:tblW w:w="0" w:type="auto"/>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3665"/>
        <w:gridCol w:w="2522"/>
        <w:gridCol w:w="2830"/>
      </w:tblGrid>
      <w:tr w:rsidR="00592B78" w:rsidRPr="004858FF" w:rsidTr="006F161B">
        <w:trPr>
          <w:jc w:val="center"/>
        </w:trPr>
        <w:tc>
          <w:tcPr>
            <w:tcW w:w="4182" w:type="dxa"/>
            <w:tcBorders>
              <w:righ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Priority</w:t>
            </w:r>
          </w:p>
        </w:tc>
        <w:tc>
          <w:tcPr>
            <w:tcW w:w="2852" w:type="dxa"/>
            <w:tcBorders>
              <w:left w:val="single" w:sz="4" w:space="0" w:color="FFFFFF" w:themeColor="background1"/>
              <w:right w:val="single" w:sz="4" w:space="0" w:color="FFFFFF" w:themeColor="background1"/>
            </w:tcBorders>
            <w:shd w:val="clear" w:color="auto" w:fill="E36C0A" w:themeFill="accent6" w:themeFillShade="BF"/>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Marked as</w:t>
            </w:r>
          </w:p>
        </w:tc>
        <w:tc>
          <w:tcPr>
            <w:tcW w:w="3159" w:type="dxa"/>
            <w:tcBorders>
              <w:lef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Weightage</w:t>
            </w:r>
          </w:p>
        </w:tc>
      </w:tr>
      <w:tr w:rsidR="00592B78" w:rsidRPr="004858FF" w:rsidTr="006F161B">
        <w:trPr>
          <w:jc w:val="center"/>
        </w:trPr>
        <w:tc>
          <w:tcPr>
            <w:tcW w:w="4182" w:type="dxa"/>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rPr>
            </w:pPr>
            <w:r w:rsidRPr="00C261F5">
              <w:rPr>
                <w:rFonts w:ascii="Arial" w:hAnsi="Arial" w:cs="Arial"/>
                <w:sz w:val="22"/>
              </w:rPr>
              <w:t>Essential</w:t>
            </w:r>
          </w:p>
        </w:tc>
        <w:tc>
          <w:tcPr>
            <w:tcW w:w="2852" w:type="dxa"/>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rPr>
            </w:pPr>
            <w:r w:rsidRPr="00C261F5">
              <w:rPr>
                <w:rFonts w:ascii="Arial" w:hAnsi="Arial" w:cs="Arial"/>
                <w:sz w:val="22"/>
              </w:rPr>
              <w:t>E</w:t>
            </w:r>
          </w:p>
        </w:tc>
        <w:tc>
          <w:tcPr>
            <w:tcW w:w="3159" w:type="dxa"/>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rPr>
            </w:pPr>
            <w:r w:rsidRPr="00C261F5">
              <w:rPr>
                <w:rFonts w:ascii="Arial" w:hAnsi="Arial" w:cs="Arial"/>
                <w:sz w:val="22"/>
              </w:rPr>
              <w:t>3</w:t>
            </w:r>
          </w:p>
        </w:tc>
      </w:tr>
      <w:tr w:rsidR="00592B78" w:rsidRPr="004858FF" w:rsidTr="006F161B">
        <w:trPr>
          <w:jc w:val="center"/>
        </w:trPr>
        <w:tc>
          <w:tcPr>
            <w:tcW w:w="4182" w:type="dxa"/>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rPr>
            </w:pPr>
            <w:r w:rsidRPr="00C261F5">
              <w:rPr>
                <w:rFonts w:ascii="Arial" w:hAnsi="Arial" w:cs="Arial"/>
                <w:sz w:val="22"/>
              </w:rPr>
              <w:t>Desirable</w:t>
            </w:r>
          </w:p>
        </w:tc>
        <w:tc>
          <w:tcPr>
            <w:tcW w:w="2852" w:type="dxa"/>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rPr>
            </w:pPr>
            <w:r w:rsidRPr="00C261F5">
              <w:rPr>
                <w:rFonts w:ascii="Arial" w:hAnsi="Arial" w:cs="Arial"/>
                <w:sz w:val="22"/>
              </w:rPr>
              <w:t>D</w:t>
            </w:r>
          </w:p>
        </w:tc>
        <w:tc>
          <w:tcPr>
            <w:tcW w:w="3159" w:type="dxa"/>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rPr>
            </w:pPr>
            <w:r w:rsidRPr="00C261F5">
              <w:rPr>
                <w:rFonts w:ascii="Arial" w:hAnsi="Arial" w:cs="Arial"/>
                <w:sz w:val="22"/>
              </w:rPr>
              <w:t>1</w:t>
            </w:r>
          </w:p>
        </w:tc>
      </w:tr>
    </w:tbl>
    <w:p w:rsidR="00592B78" w:rsidRPr="004858FF" w:rsidRDefault="00592B78" w:rsidP="00592B78">
      <w:pPr>
        <w:autoSpaceDE w:val="0"/>
        <w:autoSpaceDN w:val="0"/>
        <w:adjustRightInd w:val="0"/>
        <w:spacing w:before="240"/>
        <w:jc w:val="both"/>
        <w:rPr>
          <w:rFonts w:ascii="Arial" w:hAnsi="Arial" w:cs="Arial"/>
          <w:b/>
          <w:i/>
          <w:sz w:val="24"/>
          <w:szCs w:val="24"/>
        </w:rPr>
      </w:pPr>
      <w:r w:rsidRPr="004858FF">
        <w:rPr>
          <w:rFonts w:ascii="Arial" w:hAnsi="Arial" w:cs="Arial"/>
          <w:b/>
          <w:i/>
          <w:sz w:val="24"/>
          <w:szCs w:val="24"/>
        </w:rPr>
        <w:t>Response for priorities marked as Essential (E)</w:t>
      </w:r>
    </w:p>
    <w:p w:rsidR="00592B78" w:rsidRDefault="00592B78" w:rsidP="00592B78">
      <w:pPr>
        <w:autoSpaceDE w:val="0"/>
        <w:autoSpaceDN w:val="0"/>
        <w:adjustRightInd w:val="0"/>
        <w:jc w:val="both"/>
        <w:rPr>
          <w:rFonts w:ascii="Arial" w:hAnsi="Arial" w:cs="Arial"/>
        </w:rPr>
      </w:pPr>
      <w:r w:rsidRPr="00C261F5">
        <w:rPr>
          <w:rFonts w:ascii="Arial" w:hAnsi="Arial" w:cs="Arial"/>
        </w:rPr>
        <w:t xml:space="preserve">The Bidder has to give </w:t>
      </w:r>
      <w:r>
        <w:rPr>
          <w:rFonts w:ascii="Arial" w:hAnsi="Arial" w:cs="Arial"/>
        </w:rPr>
        <w:t xml:space="preserve">adequate </w:t>
      </w:r>
      <w:r w:rsidRPr="00C261F5">
        <w:rPr>
          <w:rFonts w:ascii="Arial" w:hAnsi="Arial" w:cs="Arial"/>
        </w:rPr>
        <w:t>response,</w:t>
      </w:r>
      <w:r>
        <w:rPr>
          <w:rFonts w:ascii="Arial" w:hAnsi="Arial" w:cs="Arial"/>
        </w:rPr>
        <w:t xml:space="preserve"> </w:t>
      </w:r>
      <w:r w:rsidRPr="00C261F5">
        <w:rPr>
          <w:rFonts w:ascii="Arial" w:hAnsi="Arial" w:cs="Arial"/>
        </w:rPr>
        <w:t>for each of the functional requirement</w:t>
      </w:r>
      <w:r>
        <w:rPr>
          <w:rFonts w:ascii="Arial" w:hAnsi="Arial" w:cs="Arial"/>
        </w:rPr>
        <w:t xml:space="preserve"> </w:t>
      </w:r>
      <w:r w:rsidRPr="00C261F5">
        <w:rPr>
          <w:rFonts w:ascii="Arial" w:hAnsi="Arial" w:cs="Arial"/>
        </w:rPr>
        <w:t xml:space="preserve">and the bidder response shall be any of the following 3 options </w:t>
      </w:r>
      <w:r w:rsidR="00B550AB">
        <w:rPr>
          <w:rFonts w:ascii="Arial" w:hAnsi="Arial" w:cs="Arial"/>
        </w:rPr>
        <w:t>–</w:t>
      </w:r>
    </w:p>
    <w:p w:rsidR="00B550AB" w:rsidRPr="00C261F5" w:rsidRDefault="00B550AB" w:rsidP="00592B78">
      <w:pPr>
        <w:autoSpaceDE w:val="0"/>
        <w:autoSpaceDN w:val="0"/>
        <w:adjustRightInd w:val="0"/>
        <w:jc w:val="both"/>
        <w:rPr>
          <w:rFonts w:ascii="Arial" w:hAnsi="Arial" w:cs="Arial"/>
        </w:rPr>
      </w:pPr>
    </w:p>
    <w:tbl>
      <w:tblPr>
        <w:tblStyle w:val="TableGrid"/>
        <w:tblW w:w="0" w:type="auto"/>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1939"/>
        <w:gridCol w:w="4083"/>
        <w:gridCol w:w="2995"/>
      </w:tblGrid>
      <w:tr w:rsidR="00592B78" w:rsidRPr="00C261F5" w:rsidTr="006F161B">
        <w:trPr>
          <w:jc w:val="center"/>
        </w:trPr>
        <w:tc>
          <w:tcPr>
            <w:tcW w:w="2079" w:type="dxa"/>
            <w:tcBorders>
              <w:right w:val="single" w:sz="4" w:space="0" w:color="FFFFFF" w:themeColor="background1"/>
            </w:tcBorders>
            <w:shd w:val="clear" w:color="auto" w:fill="E36C0A" w:themeFill="accent6" w:themeFillShade="BF"/>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Bidder response</w:t>
            </w:r>
          </w:p>
        </w:tc>
        <w:tc>
          <w:tcPr>
            <w:tcW w:w="4500" w:type="dxa"/>
            <w:tcBorders>
              <w:left w:val="single" w:sz="4" w:space="0" w:color="FFFFFF" w:themeColor="background1"/>
              <w:righ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Details</w:t>
            </w:r>
          </w:p>
        </w:tc>
        <w:tc>
          <w:tcPr>
            <w:tcW w:w="3303" w:type="dxa"/>
            <w:tcBorders>
              <w:lef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Marks Assigned for Response</w:t>
            </w:r>
          </w:p>
        </w:tc>
      </w:tr>
      <w:tr w:rsidR="00592B78" w:rsidRPr="00C261F5" w:rsidTr="006F161B">
        <w:trPr>
          <w:jc w:val="center"/>
        </w:trPr>
        <w:tc>
          <w:tcPr>
            <w:tcW w:w="2079"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lastRenderedPageBreak/>
              <w:t>SD</w:t>
            </w:r>
          </w:p>
        </w:tc>
        <w:tc>
          <w:tcPr>
            <w:tcW w:w="4500"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sz w:val="22"/>
                <w:szCs w:val="22"/>
              </w:rPr>
              <w:t>Supported as delivered out of the box - Standard Product Feature</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10</w:t>
            </w:r>
          </w:p>
        </w:tc>
      </w:tr>
      <w:tr w:rsidR="00592B78" w:rsidRPr="00C261F5" w:rsidTr="006F161B">
        <w:trPr>
          <w:jc w:val="center"/>
        </w:trPr>
        <w:tc>
          <w:tcPr>
            <w:tcW w:w="2079"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SC</w:t>
            </w:r>
          </w:p>
        </w:tc>
        <w:tc>
          <w:tcPr>
            <w:tcW w:w="4500"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sz w:val="22"/>
                <w:szCs w:val="22"/>
              </w:rPr>
              <w:t>Supported by Customization / Custom objects - Change in source code</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6</w:t>
            </w:r>
          </w:p>
        </w:tc>
      </w:tr>
      <w:tr w:rsidR="00592B78" w:rsidRPr="00C261F5" w:rsidTr="006F161B">
        <w:trPr>
          <w:jc w:val="center"/>
        </w:trPr>
        <w:tc>
          <w:tcPr>
            <w:tcW w:w="2079"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ST</w:t>
            </w:r>
          </w:p>
        </w:tc>
        <w:tc>
          <w:tcPr>
            <w:tcW w:w="4500"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sz w:val="22"/>
                <w:szCs w:val="22"/>
              </w:rPr>
              <w:t>Supported by a 3rd party solution</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3</w:t>
            </w:r>
          </w:p>
        </w:tc>
      </w:tr>
    </w:tbl>
    <w:p w:rsidR="00592B78" w:rsidRPr="00C261F5" w:rsidRDefault="00592B78" w:rsidP="00592B78">
      <w:pPr>
        <w:autoSpaceDE w:val="0"/>
        <w:autoSpaceDN w:val="0"/>
        <w:adjustRightInd w:val="0"/>
        <w:spacing w:before="240"/>
        <w:jc w:val="both"/>
        <w:rPr>
          <w:rFonts w:ascii="Arial" w:hAnsi="Arial" w:cs="Arial"/>
        </w:rPr>
      </w:pPr>
      <w:r w:rsidRPr="00C261F5">
        <w:rPr>
          <w:rFonts w:ascii="Arial" w:hAnsi="Arial" w:cs="Arial"/>
        </w:rPr>
        <w:t>“Not Available” option is not available to the requirements which are marked as "Essential (E)" requirements</w:t>
      </w:r>
    </w:p>
    <w:p w:rsidR="00592B78" w:rsidRPr="00C261F5" w:rsidRDefault="00592B78" w:rsidP="00592B78">
      <w:pPr>
        <w:autoSpaceDE w:val="0"/>
        <w:autoSpaceDN w:val="0"/>
        <w:adjustRightInd w:val="0"/>
        <w:jc w:val="both"/>
        <w:rPr>
          <w:rFonts w:ascii="Arial" w:hAnsi="Arial" w:cs="Arial"/>
          <w:b/>
          <w:i/>
        </w:rPr>
      </w:pPr>
      <w:r w:rsidRPr="00C261F5">
        <w:rPr>
          <w:rFonts w:ascii="Arial" w:hAnsi="Arial" w:cs="Arial"/>
          <w:b/>
          <w:i/>
        </w:rPr>
        <w:t>Response for priorities marked as Desirable (D)</w:t>
      </w:r>
    </w:p>
    <w:p w:rsidR="00592B78" w:rsidRPr="00C261F5" w:rsidRDefault="00592B78" w:rsidP="00592B78">
      <w:pPr>
        <w:autoSpaceDE w:val="0"/>
        <w:autoSpaceDN w:val="0"/>
        <w:adjustRightInd w:val="0"/>
        <w:jc w:val="both"/>
        <w:rPr>
          <w:rFonts w:ascii="Arial" w:hAnsi="Arial" w:cs="Arial"/>
        </w:rPr>
      </w:pPr>
      <w:r w:rsidRPr="00C261F5">
        <w:rPr>
          <w:rFonts w:ascii="Arial" w:hAnsi="Arial" w:cs="Arial"/>
        </w:rPr>
        <w:t xml:space="preserve">The Bidder has to give response for each of the functional requirement </w:t>
      </w:r>
      <w:r>
        <w:rPr>
          <w:rFonts w:ascii="Arial" w:hAnsi="Arial" w:cs="Arial"/>
        </w:rPr>
        <w:t>as to how the particular requirement will be met. T</w:t>
      </w:r>
      <w:r w:rsidRPr="00C261F5">
        <w:rPr>
          <w:rFonts w:ascii="Arial" w:hAnsi="Arial" w:cs="Arial"/>
        </w:rPr>
        <w:t>he response shall be any of the following 4 options -</w:t>
      </w:r>
    </w:p>
    <w:tbl>
      <w:tblPr>
        <w:tblStyle w:val="TableGrid"/>
        <w:tblW w:w="0" w:type="auto"/>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1939"/>
        <w:gridCol w:w="4083"/>
        <w:gridCol w:w="2995"/>
      </w:tblGrid>
      <w:tr w:rsidR="00592B78" w:rsidRPr="00C261F5" w:rsidTr="006F161B">
        <w:trPr>
          <w:jc w:val="center"/>
        </w:trPr>
        <w:tc>
          <w:tcPr>
            <w:tcW w:w="2079" w:type="dxa"/>
            <w:tcBorders>
              <w:right w:val="single" w:sz="4" w:space="0" w:color="FFFFFF" w:themeColor="background1"/>
            </w:tcBorders>
            <w:shd w:val="clear" w:color="auto" w:fill="E36C0A" w:themeFill="accent6" w:themeFillShade="BF"/>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Bidder response</w:t>
            </w:r>
          </w:p>
        </w:tc>
        <w:tc>
          <w:tcPr>
            <w:tcW w:w="4500" w:type="dxa"/>
            <w:tcBorders>
              <w:left w:val="single" w:sz="4" w:space="0" w:color="FFFFFF" w:themeColor="background1"/>
              <w:righ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Details</w:t>
            </w:r>
          </w:p>
        </w:tc>
        <w:tc>
          <w:tcPr>
            <w:tcW w:w="3303" w:type="dxa"/>
            <w:tcBorders>
              <w:lef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both"/>
              <w:rPr>
                <w:rFonts w:ascii="Arial" w:hAnsi="Arial" w:cs="Arial"/>
                <w:b/>
                <w:color w:val="FFFFFF" w:themeColor="background1"/>
              </w:rPr>
            </w:pPr>
            <w:r w:rsidRPr="00C261F5">
              <w:rPr>
                <w:rFonts w:ascii="Arial" w:hAnsi="Arial" w:cs="Arial"/>
                <w:b/>
                <w:color w:val="FFFFFF" w:themeColor="background1"/>
              </w:rPr>
              <w:t>Marks Assigned for Response</w:t>
            </w:r>
          </w:p>
        </w:tc>
      </w:tr>
      <w:tr w:rsidR="00592B78" w:rsidRPr="00C261F5" w:rsidTr="006F161B">
        <w:trPr>
          <w:jc w:val="center"/>
        </w:trPr>
        <w:tc>
          <w:tcPr>
            <w:tcW w:w="2079"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SD</w:t>
            </w:r>
          </w:p>
        </w:tc>
        <w:tc>
          <w:tcPr>
            <w:tcW w:w="4500"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sz w:val="22"/>
                <w:szCs w:val="22"/>
              </w:rPr>
              <w:t>Supported as delivered out of the box - Standard Product Feature</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10</w:t>
            </w:r>
          </w:p>
        </w:tc>
      </w:tr>
      <w:tr w:rsidR="00592B78" w:rsidRPr="00C261F5" w:rsidTr="006F161B">
        <w:trPr>
          <w:jc w:val="center"/>
        </w:trPr>
        <w:tc>
          <w:tcPr>
            <w:tcW w:w="2079"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SC</w:t>
            </w:r>
          </w:p>
        </w:tc>
        <w:tc>
          <w:tcPr>
            <w:tcW w:w="4500"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sz w:val="22"/>
                <w:szCs w:val="22"/>
              </w:rPr>
              <w:t>Supported by Customization / Custom objects- Change in source code</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6</w:t>
            </w:r>
          </w:p>
        </w:tc>
      </w:tr>
      <w:tr w:rsidR="00592B78" w:rsidRPr="00C261F5" w:rsidTr="006F161B">
        <w:trPr>
          <w:jc w:val="center"/>
        </w:trPr>
        <w:tc>
          <w:tcPr>
            <w:tcW w:w="2079"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ST</w:t>
            </w:r>
          </w:p>
        </w:tc>
        <w:tc>
          <w:tcPr>
            <w:tcW w:w="4500"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sz w:val="22"/>
                <w:szCs w:val="22"/>
              </w:rPr>
              <w:t>Supported by a 3rd party solution</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3</w:t>
            </w:r>
          </w:p>
        </w:tc>
      </w:tr>
      <w:tr w:rsidR="00592B78" w:rsidRPr="00C261F5" w:rsidTr="006F161B">
        <w:trPr>
          <w:jc w:val="center"/>
        </w:trPr>
        <w:tc>
          <w:tcPr>
            <w:tcW w:w="2079"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NA</w:t>
            </w:r>
          </w:p>
        </w:tc>
        <w:tc>
          <w:tcPr>
            <w:tcW w:w="4500"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rPr>
            </w:pPr>
            <w:r w:rsidRPr="00C261F5">
              <w:rPr>
                <w:rFonts w:ascii="Arial" w:hAnsi="Arial" w:cs="Arial"/>
                <w:sz w:val="22"/>
                <w:szCs w:val="22"/>
              </w:rPr>
              <w:t>Not Available</w:t>
            </w:r>
          </w:p>
        </w:tc>
        <w:tc>
          <w:tcPr>
            <w:tcW w:w="3303" w:type="dxa"/>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0</w:t>
            </w:r>
          </w:p>
        </w:tc>
      </w:tr>
    </w:tbl>
    <w:p w:rsidR="00592B78" w:rsidRPr="00C261F5" w:rsidRDefault="00592B78" w:rsidP="00592B78">
      <w:pPr>
        <w:autoSpaceDE w:val="0"/>
        <w:autoSpaceDN w:val="0"/>
        <w:adjustRightInd w:val="0"/>
        <w:spacing w:before="240"/>
        <w:jc w:val="both"/>
        <w:rPr>
          <w:rFonts w:ascii="Arial" w:hAnsi="Arial" w:cs="Arial"/>
        </w:rPr>
      </w:pPr>
      <w:r w:rsidRPr="00C261F5">
        <w:rPr>
          <w:rFonts w:ascii="Arial" w:hAnsi="Arial" w:cs="Arial"/>
        </w:rPr>
        <w:t xml:space="preserve">Score for each functional requirement (marked as either Essential or Desirable) will be calculated as the product of weightage for priority and marks assigned for response to each of the functional requirement. The marks thus obtained for each of the functional requirement will be aggregated </w:t>
      </w:r>
      <w:r>
        <w:rPr>
          <w:rFonts w:ascii="Arial" w:hAnsi="Arial" w:cs="Arial"/>
        </w:rPr>
        <w:t>&amp; t</w:t>
      </w:r>
      <w:r w:rsidRPr="00C261F5">
        <w:rPr>
          <w:rFonts w:ascii="Arial" w:hAnsi="Arial" w:cs="Arial"/>
        </w:rPr>
        <w:t>he total raw score than will be denominated by maximum score possible for all functional requirements &amp; output of that will be multiplied with 2</w:t>
      </w:r>
      <w:r>
        <w:rPr>
          <w:rFonts w:ascii="Arial" w:hAnsi="Arial" w:cs="Arial"/>
        </w:rPr>
        <w:t>0</w:t>
      </w:r>
      <w:r w:rsidRPr="00C261F5">
        <w:rPr>
          <w:rFonts w:ascii="Arial" w:hAnsi="Arial" w:cs="Arial"/>
        </w:rPr>
        <w:t>. The following formulae will be used to get the Functional requirement specification score of a Bidder:</w:t>
      </w:r>
    </w:p>
    <w:p w:rsidR="00592B78" w:rsidRPr="00C261F5" w:rsidRDefault="00592B78" w:rsidP="00592B78">
      <w:pPr>
        <w:pStyle w:val="ListParagraph"/>
        <w:autoSpaceDE w:val="0"/>
        <w:autoSpaceDN w:val="0"/>
        <w:adjustRightInd w:val="0"/>
        <w:spacing w:before="120" w:after="120"/>
        <w:ind w:left="0"/>
        <w:jc w:val="both"/>
        <w:rPr>
          <w:rFonts w:ascii="Arial" w:hAnsi="Arial" w:cs="Arial"/>
          <w:b/>
          <w:sz w:val="22"/>
          <w:szCs w:val="22"/>
          <w:lang w:bidi="hi-IN"/>
        </w:rPr>
      </w:pPr>
      <w:r w:rsidRPr="00C261F5">
        <w:rPr>
          <w:rFonts w:ascii="Arial" w:hAnsi="Arial" w:cs="Arial"/>
          <w:b/>
          <w:i/>
          <w:iCs/>
          <w:sz w:val="22"/>
          <w:szCs w:val="22"/>
          <w:lang w:bidi="hi-IN"/>
        </w:rPr>
        <w:t>Functional requirement specification score of a Bidder = {Total raw score for functional requirements scored by Bidder / Maximum marks possible for all functional areas) X 2</w:t>
      </w:r>
      <w:r>
        <w:rPr>
          <w:rFonts w:ascii="Arial" w:hAnsi="Arial" w:cs="Arial"/>
          <w:b/>
          <w:i/>
          <w:iCs/>
          <w:sz w:val="22"/>
          <w:szCs w:val="22"/>
          <w:lang w:bidi="hi-IN"/>
        </w:rPr>
        <w:t>0</w:t>
      </w:r>
      <w:r w:rsidRPr="00C261F5">
        <w:rPr>
          <w:rFonts w:ascii="Arial" w:hAnsi="Arial" w:cs="Arial"/>
          <w:b/>
          <w:i/>
          <w:iCs/>
          <w:sz w:val="22"/>
          <w:szCs w:val="22"/>
          <w:lang w:bidi="hi-IN"/>
        </w:rPr>
        <w:t>} (adjusted to 2 decimals)</w:t>
      </w:r>
    </w:p>
    <w:p w:rsidR="00592B78" w:rsidRPr="00C261F5" w:rsidRDefault="00592B78" w:rsidP="00592B78">
      <w:pPr>
        <w:autoSpaceDE w:val="0"/>
        <w:autoSpaceDN w:val="0"/>
        <w:adjustRightInd w:val="0"/>
        <w:jc w:val="both"/>
        <w:rPr>
          <w:rFonts w:ascii="Arial" w:hAnsi="Arial" w:cs="Arial"/>
        </w:rPr>
      </w:pPr>
      <w:r w:rsidRPr="00C261F5">
        <w:rPr>
          <w:rFonts w:ascii="Arial" w:hAnsi="Arial" w:cs="Arial"/>
        </w:rPr>
        <w:t xml:space="preserve">The entire bid will be considered as Non-responsive &amp; will be liable for rejection in case: </w:t>
      </w:r>
    </w:p>
    <w:p w:rsidR="0011341A" w:rsidRPr="004858FF" w:rsidRDefault="0011341A" w:rsidP="0011341A">
      <w:pPr>
        <w:numPr>
          <w:ilvl w:val="0"/>
          <w:numId w:val="2"/>
        </w:numPr>
        <w:autoSpaceDE w:val="0"/>
        <w:autoSpaceDN w:val="0"/>
        <w:adjustRightInd w:val="0"/>
        <w:spacing w:after="240" w:line="240" w:lineRule="atLeast"/>
        <w:ind w:left="360"/>
        <w:jc w:val="both"/>
        <w:rPr>
          <w:rFonts w:ascii="Arial" w:hAnsi="Arial" w:cs="Arial"/>
        </w:rPr>
      </w:pPr>
      <w:r w:rsidRPr="004858FF">
        <w:rPr>
          <w:rFonts w:ascii="Arial" w:hAnsi="Arial" w:cs="Arial"/>
        </w:rPr>
        <w:t>The Bidder's Technical requirement specification score as calcul</w:t>
      </w:r>
      <w:r>
        <w:rPr>
          <w:rFonts w:ascii="Arial" w:hAnsi="Arial" w:cs="Arial"/>
        </w:rPr>
        <w:t>ated above is less than 8</w:t>
      </w:r>
      <w:r w:rsidRPr="004858FF">
        <w:rPr>
          <w:rFonts w:ascii="Arial" w:hAnsi="Arial" w:cs="Arial"/>
        </w:rPr>
        <w:t>0% (&lt;</w:t>
      </w:r>
      <w:r>
        <w:rPr>
          <w:rFonts w:ascii="Arial" w:hAnsi="Arial" w:cs="Arial"/>
        </w:rPr>
        <w:t>8</w:t>
      </w:r>
      <w:r w:rsidRPr="004858FF">
        <w:rPr>
          <w:rFonts w:ascii="Arial" w:hAnsi="Arial" w:cs="Arial"/>
        </w:rPr>
        <w:t>0%)</w:t>
      </w:r>
      <w:r>
        <w:rPr>
          <w:rFonts w:ascii="Arial" w:hAnsi="Arial" w:cs="Arial"/>
        </w:rPr>
        <w:t>.</w:t>
      </w:r>
    </w:p>
    <w:p w:rsidR="00592B78" w:rsidRPr="00C261F5" w:rsidRDefault="00592B78" w:rsidP="00592B78">
      <w:pPr>
        <w:numPr>
          <w:ilvl w:val="0"/>
          <w:numId w:val="2"/>
        </w:numPr>
        <w:autoSpaceDE w:val="0"/>
        <w:autoSpaceDN w:val="0"/>
        <w:adjustRightInd w:val="0"/>
        <w:spacing w:after="240" w:line="240" w:lineRule="atLeast"/>
        <w:ind w:left="360"/>
        <w:jc w:val="both"/>
        <w:rPr>
          <w:rFonts w:ascii="Arial" w:hAnsi="Arial" w:cs="Arial"/>
        </w:rPr>
      </w:pPr>
      <w:r w:rsidRPr="00C261F5">
        <w:rPr>
          <w:rFonts w:ascii="Arial" w:hAnsi="Arial" w:cs="Arial"/>
        </w:rPr>
        <w:t>The Bidder does not respond to any of the functional requirement</w:t>
      </w:r>
    </w:p>
    <w:p w:rsidR="00592B78" w:rsidRPr="00C261F5" w:rsidRDefault="00592B78" w:rsidP="00592B78">
      <w:pPr>
        <w:numPr>
          <w:ilvl w:val="0"/>
          <w:numId w:val="2"/>
        </w:numPr>
        <w:autoSpaceDE w:val="0"/>
        <w:autoSpaceDN w:val="0"/>
        <w:adjustRightInd w:val="0"/>
        <w:spacing w:after="240" w:line="240" w:lineRule="atLeast"/>
        <w:ind w:left="360"/>
        <w:jc w:val="both"/>
        <w:rPr>
          <w:rFonts w:ascii="Arial" w:hAnsi="Arial" w:cs="Arial"/>
        </w:rPr>
      </w:pPr>
      <w:r w:rsidRPr="00C261F5">
        <w:rPr>
          <w:rFonts w:ascii="Arial" w:hAnsi="Arial" w:cs="Arial"/>
        </w:rPr>
        <w:t>The Bidder chooses “Not Available” option for any Essential requirement</w:t>
      </w:r>
    </w:p>
    <w:p w:rsidR="00592B78" w:rsidRPr="00C261F5" w:rsidRDefault="00592B78" w:rsidP="00592B78">
      <w:pPr>
        <w:numPr>
          <w:ilvl w:val="0"/>
          <w:numId w:val="2"/>
        </w:numPr>
        <w:autoSpaceDE w:val="0"/>
        <w:autoSpaceDN w:val="0"/>
        <w:adjustRightInd w:val="0"/>
        <w:spacing w:after="240" w:line="240" w:lineRule="atLeast"/>
        <w:ind w:left="360"/>
        <w:jc w:val="both"/>
        <w:rPr>
          <w:rFonts w:ascii="Arial" w:hAnsi="Arial" w:cs="Arial"/>
          <w:b/>
          <w:lang w:bidi="hi-IN"/>
        </w:rPr>
      </w:pPr>
      <w:r w:rsidRPr="00C261F5">
        <w:rPr>
          <w:rFonts w:ascii="Arial" w:hAnsi="Arial" w:cs="Arial"/>
        </w:rPr>
        <w:t>The Bidder chooses any option other than that mentioned for the priority</w:t>
      </w:r>
    </w:p>
    <w:p w:rsidR="00592B78"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b/>
          <w:sz w:val="22"/>
          <w:szCs w:val="22"/>
          <w:lang w:bidi="hi-IN"/>
        </w:rPr>
        <w:t xml:space="preserve">Example: </w:t>
      </w:r>
      <w:r w:rsidRPr="00C261F5">
        <w:rPr>
          <w:rFonts w:ascii="Arial" w:hAnsi="Arial" w:cs="Arial"/>
          <w:sz w:val="22"/>
          <w:szCs w:val="22"/>
          <w:lang w:bidi="hi-IN"/>
        </w:rPr>
        <w:t xml:space="preserve">The following table illustrates how the score will be calculated for Functional requirement specification: </w:t>
      </w:r>
    </w:p>
    <w:p w:rsidR="00B550AB" w:rsidRPr="00C261F5" w:rsidRDefault="00B550AB" w:rsidP="00592B78">
      <w:pPr>
        <w:pStyle w:val="ListParagraph"/>
        <w:autoSpaceDE w:val="0"/>
        <w:autoSpaceDN w:val="0"/>
        <w:adjustRightInd w:val="0"/>
        <w:spacing w:before="120" w:after="120"/>
        <w:ind w:left="0"/>
        <w:jc w:val="both"/>
        <w:rPr>
          <w:rFonts w:ascii="Arial" w:hAnsi="Arial" w:cs="Arial"/>
          <w:sz w:val="22"/>
          <w:szCs w:val="22"/>
          <w:lang w:bidi="hi-IN"/>
        </w:rPr>
      </w:pPr>
    </w:p>
    <w:tbl>
      <w:tblPr>
        <w:tblStyle w:val="TableGrid"/>
        <w:tblW w:w="0" w:type="auto"/>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1781"/>
        <w:gridCol w:w="1080"/>
        <w:gridCol w:w="2019"/>
        <w:gridCol w:w="4137"/>
      </w:tblGrid>
      <w:tr w:rsidR="00592B78" w:rsidRPr="00C261F5" w:rsidTr="006F161B">
        <w:trPr>
          <w:tblHeader/>
          <w:jc w:val="center"/>
        </w:trPr>
        <w:tc>
          <w:tcPr>
            <w:tcW w:w="1781" w:type="dxa"/>
            <w:tcBorders>
              <w:right w:val="single" w:sz="4" w:space="0" w:color="FFFFFF" w:themeColor="background1"/>
            </w:tcBorders>
            <w:shd w:val="clear" w:color="auto" w:fill="E36C0A" w:themeFill="accent6" w:themeFillShade="BF"/>
            <w:vAlign w:val="center"/>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lastRenderedPageBreak/>
              <w:t>Functional Requirements</w:t>
            </w:r>
          </w:p>
        </w:tc>
        <w:tc>
          <w:tcPr>
            <w:tcW w:w="1080" w:type="dxa"/>
            <w:tcBorders>
              <w:left w:val="single" w:sz="4" w:space="0" w:color="FFFFFF" w:themeColor="background1"/>
              <w:right w:val="single" w:sz="4" w:space="0" w:color="FFFFFF" w:themeColor="background1"/>
            </w:tcBorders>
            <w:shd w:val="clear" w:color="auto" w:fill="E36C0A" w:themeFill="accent6" w:themeFillShade="BF"/>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Priority</w:t>
            </w:r>
          </w:p>
        </w:tc>
        <w:tc>
          <w:tcPr>
            <w:tcW w:w="2020" w:type="dxa"/>
            <w:tcBorders>
              <w:left w:val="single" w:sz="4" w:space="0" w:color="FFFFFF" w:themeColor="background1"/>
              <w:right w:val="single" w:sz="4" w:space="0" w:color="FFFFFF" w:themeColor="background1"/>
            </w:tcBorders>
            <w:shd w:val="clear" w:color="auto" w:fill="E36C0A" w:themeFill="accent6" w:themeFillShade="BF"/>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Bidder response</w:t>
            </w:r>
          </w:p>
        </w:tc>
        <w:tc>
          <w:tcPr>
            <w:tcW w:w="4140" w:type="dxa"/>
            <w:tcBorders>
              <w:left w:val="single" w:sz="4" w:space="0" w:color="FFFFFF" w:themeColor="background1"/>
            </w:tcBorders>
            <w:shd w:val="clear" w:color="auto" w:fill="E36C0A" w:themeFill="accent6" w:themeFillShade="BF"/>
          </w:tcPr>
          <w:p w:rsidR="00592B78" w:rsidRPr="00C261F5" w:rsidRDefault="00592B78" w:rsidP="006F161B">
            <w:pPr>
              <w:spacing w:before="120" w:after="120"/>
              <w:jc w:val="center"/>
              <w:rPr>
                <w:rFonts w:ascii="Arial" w:hAnsi="Arial" w:cs="Arial"/>
                <w:b/>
                <w:color w:val="FFFFFF" w:themeColor="background1"/>
              </w:rPr>
            </w:pPr>
            <w:r w:rsidRPr="00C261F5">
              <w:rPr>
                <w:rFonts w:ascii="Arial" w:hAnsi="Arial" w:cs="Arial"/>
                <w:b/>
                <w:color w:val="FFFFFF" w:themeColor="background1"/>
              </w:rPr>
              <w:t>Calculated scores</w:t>
            </w:r>
          </w:p>
        </w:tc>
      </w:tr>
      <w:tr w:rsidR="00592B78" w:rsidRPr="00C261F5" w:rsidTr="006F161B">
        <w:trPr>
          <w:jc w:val="center"/>
        </w:trPr>
        <w:tc>
          <w:tcPr>
            <w:tcW w:w="1781"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Requirement-1</w:t>
            </w:r>
          </w:p>
        </w:tc>
        <w:tc>
          <w:tcPr>
            <w:tcW w:w="108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E</w:t>
            </w:r>
          </w:p>
        </w:tc>
        <w:tc>
          <w:tcPr>
            <w:tcW w:w="202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SD</w:t>
            </w:r>
          </w:p>
        </w:tc>
        <w:tc>
          <w:tcPr>
            <w:tcW w:w="4140" w:type="dxa"/>
            <w:vAlign w:val="center"/>
          </w:tcPr>
          <w:p w:rsidR="00592B78" w:rsidRPr="00487457" w:rsidRDefault="00592B78" w:rsidP="006F161B">
            <w:pPr>
              <w:jc w:val="center"/>
              <w:rPr>
                <w:rFonts w:ascii="Arial" w:hAnsi="Arial" w:cs="Arial"/>
                <w:sz w:val="22"/>
                <w:szCs w:val="22"/>
              </w:rPr>
            </w:pPr>
            <w:r w:rsidRPr="00487457">
              <w:rPr>
                <w:rFonts w:ascii="Arial" w:hAnsi="Arial" w:cs="Arial"/>
                <w:sz w:val="22"/>
                <w:szCs w:val="22"/>
                <w:lang w:bidi="hi-IN"/>
              </w:rPr>
              <w:t>3*10 = 30</w:t>
            </w:r>
          </w:p>
        </w:tc>
      </w:tr>
      <w:tr w:rsidR="00592B78" w:rsidRPr="00C261F5" w:rsidTr="006F161B">
        <w:trPr>
          <w:jc w:val="center"/>
        </w:trPr>
        <w:tc>
          <w:tcPr>
            <w:tcW w:w="1781"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Requirement-2</w:t>
            </w:r>
          </w:p>
        </w:tc>
        <w:tc>
          <w:tcPr>
            <w:tcW w:w="108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E</w:t>
            </w:r>
          </w:p>
        </w:tc>
        <w:tc>
          <w:tcPr>
            <w:tcW w:w="202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SC</w:t>
            </w:r>
          </w:p>
        </w:tc>
        <w:tc>
          <w:tcPr>
            <w:tcW w:w="4140" w:type="dxa"/>
            <w:vAlign w:val="center"/>
          </w:tcPr>
          <w:p w:rsidR="00592B78" w:rsidRPr="00487457" w:rsidRDefault="00592B78" w:rsidP="006F161B">
            <w:pPr>
              <w:jc w:val="center"/>
              <w:rPr>
                <w:rFonts w:ascii="Arial" w:hAnsi="Arial" w:cs="Arial"/>
                <w:sz w:val="22"/>
                <w:szCs w:val="22"/>
              </w:rPr>
            </w:pPr>
            <w:r w:rsidRPr="00487457">
              <w:rPr>
                <w:rFonts w:ascii="Arial" w:hAnsi="Arial" w:cs="Arial"/>
                <w:sz w:val="22"/>
                <w:szCs w:val="22"/>
                <w:lang w:bidi="hi-IN"/>
              </w:rPr>
              <w:t>3*6 = 18</w:t>
            </w:r>
          </w:p>
        </w:tc>
      </w:tr>
      <w:tr w:rsidR="00592B78" w:rsidRPr="00C261F5" w:rsidTr="006F161B">
        <w:trPr>
          <w:jc w:val="center"/>
        </w:trPr>
        <w:tc>
          <w:tcPr>
            <w:tcW w:w="1781"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Requirement-3</w:t>
            </w:r>
          </w:p>
        </w:tc>
        <w:tc>
          <w:tcPr>
            <w:tcW w:w="108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E</w:t>
            </w:r>
          </w:p>
        </w:tc>
        <w:tc>
          <w:tcPr>
            <w:tcW w:w="2020" w:type="dxa"/>
            <w:vAlign w:val="center"/>
          </w:tcPr>
          <w:p w:rsidR="00592B78" w:rsidRPr="00C261F5" w:rsidRDefault="00592B78" w:rsidP="00F15E7C">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S</w:t>
            </w:r>
            <w:r w:rsidR="00F15E7C">
              <w:rPr>
                <w:rFonts w:ascii="Arial" w:hAnsi="Arial" w:cs="Arial"/>
                <w:sz w:val="22"/>
                <w:szCs w:val="22"/>
                <w:lang w:bidi="hi-IN"/>
              </w:rPr>
              <w:t>D</w:t>
            </w:r>
          </w:p>
        </w:tc>
        <w:tc>
          <w:tcPr>
            <w:tcW w:w="4140" w:type="dxa"/>
            <w:vAlign w:val="center"/>
          </w:tcPr>
          <w:p w:rsidR="00592B78" w:rsidRPr="00487457" w:rsidRDefault="00592B78" w:rsidP="00F15E7C">
            <w:pPr>
              <w:pStyle w:val="ListParagraph"/>
              <w:autoSpaceDE w:val="0"/>
              <w:autoSpaceDN w:val="0"/>
              <w:adjustRightInd w:val="0"/>
              <w:spacing w:before="120" w:after="120"/>
              <w:ind w:left="0"/>
              <w:jc w:val="center"/>
              <w:rPr>
                <w:rFonts w:ascii="Arial" w:hAnsi="Arial" w:cs="Arial"/>
                <w:sz w:val="22"/>
                <w:szCs w:val="22"/>
                <w:lang w:bidi="hi-IN"/>
              </w:rPr>
            </w:pPr>
            <w:r w:rsidRPr="00487457">
              <w:rPr>
                <w:rFonts w:ascii="Arial" w:hAnsi="Arial" w:cs="Arial"/>
                <w:sz w:val="22"/>
                <w:szCs w:val="22"/>
                <w:lang w:bidi="hi-IN"/>
              </w:rPr>
              <w:t>3*</w:t>
            </w:r>
            <w:r w:rsidR="00F15E7C" w:rsidRPr="00487457">
              <w:rPr>
                <w:rFonts w:ascii="Arial" w:hAnsi="Arial" w:cs="Arial"/>
                <w:sz w:val="22"/>
                <w:szCs w:val="22"/>
                <w:lang w:bidi="hi-IN"/>
              </w:rPr>
              <w:t>10</w:t>
            </w:r>
            <w:r w:rsidRPr="00487457">
              <w:rPr>
                <w:rFonts w:ascii="Arial" w:hAnsi="Arial" w:cs="Arial"/>
                <w:sz w:val="22"/>
                <w:szCs w:val="22"/>
                <w:lang w:bidi="hi-IN"/>
              </w:rPr>
              <w:t xml:space="preserve"> = </w:t>
            </w:r>
            <w:r w:rsidR="00F15E7C" w:rsidRPr="00487457">
              <w:rPr>
                <w:rFonts w:ascii="Arial" w:hAnsi="Arial" w:cs="Arial"/>
                <w:sz w:val="22"/>
                <w:szCs w:val="22"/>
                <w:lang w:bidi="hi-IN"/>
              </w:rPr>
              <w:t>30</w:t>
            </w:r>
          </w:p>
        </w:tc>
      </w:tr>
      <w:tr w:rsidR="00592B78" w:rsidRPr="00C261F5" w:rsidTr="006F161B">
        <w:trPr>
          <w:jc w:val="center"/>
        </w:trPr>
        <w:tc>
          <w:tcPr>
            <w:tcW w:w="1781"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Requirement-4</w:t>
            </w:r>
          </w:p>
        </w:tc>
        <w:tc>
          <w:tcPr>
            <w:tcW w:w="1080" w:type="dxa"/>
            <w:vAlign w:val="center"/>
          </w:tcPr>
          <w:p w:rsidR="00592B78" w:rsidRPr="00C261F5" w:rsidRDefault="00F15E7C"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D</w:t>
            </w:r>
          </w:p>
        </w:tc>
        <w:tc>
          <w:tcPr>
            <w:tcW w:w="202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ST</w:t>
            </w:r>
          </w:p>
        </w:tc>
        <w:tc>
          <w:tcPr>
            <w:tcW w:w="4140" w:type="dxa"/>
            <w:vAlign w:val="center"/>
          </w:tcPr>
          <w:p w:rsidR="00592B78" w:rsidRPr="00487457" w:rsidRDefault="00F15E7C" w:rsidP="00F15E7C">
            <w:pPr>
              <w:pStyle w:val="ListParagraph"/>
              <w:autoSpaceDE w:val="0"/>
              <w:autoSpaceDN w:val="0"/>
              <w:adjustRightInd w:val="0"/>
              <w:spacing w:before="120" w:after="120"/>
              <w:ind w:left="0"/>
              <w:jc w:val="center"/>
              <w:rPr>
                <w:rFonts w:ascii="Arial" w:hAnsi="Arial" w:cs="Arial"/>
                <w:sz w:val="22"/>
                <w:szCs w:val="22"/>
                <w:lang w:bidi="hi-IN"/>
              </w:rPr>
            </w:pPr>
            <w:r w:rsidRPr="00487457">
              <w:rPr>
                <w:rFonts w:ascii="Arial" w:hAnsi="Arial" w:cs="Arial"/>
                <w:sz w:val="22"/>
                <w:szCs w:val="22"/>
                <w:lang w:bidi="hi-IN"/>
              </w:rPr>
              <w:t>1</w:t>
            </w:r>
            <w:r w:rsidR="00592B78" w:rsidRPr="00487457">
              <w:rPr>
                <w:rFonts w:ascii="Arial" w:hAnsi="Arial" w:cs="Arial"/>
                <w:sz w:val="22"/>
                <w:szCs w:val="22"/>
                <w:lang w:bidi="hi-IN"/>
              </w:rPr>
              <w:t xml:space="preserve">*3 = </w:t>
            </w:r>
            <w:r w:rsidRPr="00487457">
              <w:rPr>
                <w:rFonts w:ascii="Arial" w:hAnsi="Arial" w:cs="Arial"/>
                <w:sz w:val="22"/>
                <w:szCs w:val="22"/>
                <w:lang w:bidi="hi-IN"/>
              </w:rPr>
              <w:t>3</w:t>
            </w:r>
          </w:p>
        </w:tc>
      </w:tr>
      <w:tr w:rsidR="00592B78" w:rsidRPr="00C261F5" w:rsidTr="006F161B">
        <w:trPr>
          <w:jc w:val="center"/>
        </w:trPr>
        <w:tc>
          <w:tcPr>
            <w:tcW w:w="1781"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Requirement-5</w:t>
            </w:r>
          </w:p>
        </w:tc>
        <w:tc>
          <w:tcPr>
            <w:tcW w:w="108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D</w:t>
            </w:r>
          </w:p>
        </w:tc>
        <w:tc>
          <w:tcPr>
            <w:tcW w:w="2020" w:type="dxa"/>
            <w:vAlign w:val="center"/>
          </w:tcPr>
          <w:p w:rsidR="00592B78" w:rsidRPr="00C261F5" w:rsidRDefault="00F15E7C"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SD</w:t>
            </w:r>
          </w:p>
        </w:tc>
        <w:tc>
          <w:tcPr>
            <w:tcW w:w="4140" w:type="dxa"/>
            <w:vAlign w:val="center"/>
          </w:tcPr>
          <w:p w:rsidR="00592B78" w:rsidRPr="00487457" w:rsidRDefault="00592B78" w:rsidP="00F15E7C">
            <w:pPr>
              <w:pStyle w:val="ListParagraph"/>
              <w:autoSpaceDE w:val="0"/>
              <w:autoSpaceDN w:val="0"/>
              <w:adjustRightInd w:val="0"/>
              <w:spacing w:before="120" w:after="120"/>
              <w:ind w:left="0"/>
              <w:jc w:val="center"/>
              <w:rPr>
                <w:rFonts w:ascii="Arial" w:hAnsi="Arial" w:cs="Arial"/>
                <w:sz w:val="22"/>
                <w:szCs w:val="22"/>
                <w:lang w:bidi="hi-IN"/>
              </w:rPr>
            </w:pPr>
            <w:r w:rsidRPr="00487457">
              <w:rPr>
                <w:rFonts w:ascii="Arial" w:hAnsi="Arial" w:cs="Arial"/>
                <w:sz w:val="22"/>
                <w:szCs w:val="22"/>
                <w:lang w:bidi="hi-IN"/>
              </w:rPr>
              <w:t>1*</w:t>
            </w:r>
            <w:r w:rsidR="00F15E7C" w:rsidRPr="00487457">
              <w:rPr>
                <w:rFonts w:ascii="Arial" w:hAnsi="Arial" w:cs="Arial"/>
                <w:sz w:val="22"/>
                <w:szCs w:val="22"/>
                <w:lang w:bidi="hi-IN"/>
              </w:rPr>
              <w:t>10</w:t>
            </w:r>
            <w:r w:rsidRPr="00487457">
              <w:rPr>
                <w:rFonts w:ascii="Arial" w:hAnsi="Arial" w:cs="Arial"/>
                <w:sz w:val="22"/>
                <w:szCs w:val="22"/>
                <w:lang w:bidi="hi-IN"/>
              </w:rPr>
              <w:t>=</w:t>
            </w:r>
            <w:r w:rsidR="00F15E7C" w:rsidRPr="00487457">
              <w:rPr>
                <w:rFonts w:ascii="Arial" w:hAnsi="Arial" w:cs="Arial"/>
                <w:sz w:val="22"/>
                <w:szCs w:val="22"/>
                <w:lang w:bidi="hi-IN"/>
              </w:rPr>
              <w:t>1</w:t>
            </w:r>
            <w:r w:rsidRPr="00487457">
              <w:rPr>
                <w:rFonts w:ascii="Arial" w:hAnsi="Arial" w:cs="Arial"/>
                <w:sz w:val="22"/>
                <w:szCs w:val="22"/>
                <w:lang w:bidi="hi-IN"/>
              </w:rPr>
              <w:t>0</w:t>
            </w:r>
          </w:p>
        </w:tc>
      </w:tr>
      <w:tr w:rsidR="00592B78" w:rsidRPr="00C261F5" w:rsidTr="006F161B">
        <w:trPr>
          <w:jc w:val="center"/>
        </w:trPr>
        <w:tc>
          <w:tcPr>
            <w:tcW w:w="1781" w:type="dxa"/>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Requirement-6</w:t>
            </w:r>
          </w:p>
        </w:tc>
        <w:tc>
          <w:tcPr>
            <w:tcW w:w="1080" w:type="dxa"/>
            <w:vAlign w:val="center"/>
          </w:tcPr>
          <w:p w:rsidR="00592B78" w:rsidRPr="00C261F5"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D</w:t>
            </w:r>
          </w:p>
        </w:tc>
        <w:tc>
          <w:tcPr>
            <w:tcW w:w="2020" w:type="dxa"/>
            <w:vAlign w:val="center"/>
          </w:tcPr>
          <w:p w:rsidR="00592B78" w:rsidRPr="00C261F5" w:rsidRDefault="00F15E7C" w:rsidP="00F15E7C">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SC</w:t>
            </w:r>
          </w:p>
        </w:tc>
        <w:tc>
          <w:tcPr>
            <w:tcW w:w="4140" w:type="dxa"/>
            <w:vAlign w:val="center"/>
          </w:tcPr>
          <w:p w:rsidR="00592B78" w:rsidRPr="00487457"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487457">
              <w:rPr>
                <w:rFonts w:ascii="Arial" w:hAnsi="Arial" w:cs="Arial"/>
                <w:sz w:val="22"/>
                <w:szCs w:val="22"/>
                <w:lang w:bidi="hi-IN"/>
              </w:rPr>
              <w:t>1*6= 6</w:t>
            </w:r>
          </w:p>
        </w:tc>
      </w:tr>
      <w:tr w:rsidR="00592B78" w:rsidRPr="00C261F5" w:rsidTr="006F161B">
        <w:trPr>
          <w:trHeight w:val="445"/>
          <w:jc w:val="center"/>
        </w:trPr>
        <w:tc>
          <w:tcPr>
            <w:tcW w:w="4881" w:type="dxa"/>
            <w:gridSpan w:val="3"/>
            <w:vAlign w:val="center"/>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sz w:val="22"/>
                <w:szCs w:val="22"/>
                <w:lang w:bidi="hi-IN"/>
              </w:rPr>
              <w:t>Total Score</w:t>
            </w:r>
          </w:p>
        </w:tc>
        <w:tc>
          <w:tcPr>
            <w:tcW w:w="4140" w:type="dxa"/>
            <w:vAlign w:val="center"/>
          </w:tcPr>
          <w:p w:rsidR="00592B78" w:rsidRPr="00487457" w:rsidRDefault="00F15E7C" w:rsidP="00F15E7C">
            <w:pPr>
              <w:pStyle w:val="ListParagraph"/>
              <w:autoSpaceDE w:val="0"/>
              <w:autoSpaceDN w:val="0"/>
              <w:adjustRightInd w:val="0"/>
              <w:spacing w:before="120" w:after="120"/>
              <w:ind w:left="0"/>
              <w:jc w:val="center"/>
              <w:rPr>
                <w:rFonts w:ascii="Arial" w:hAnsi="Arial" w:cs="Arial"/>
                <w:sz w:val="22"/>
                <w:szCs w:val="22"/>
                <w:lang w:bidi="hi-IN"/>
              </w:rPr>
            </w:pPr>
            <w:r w:rsidRPr="00487457">
              <w:rPr>
                <w:rFonts w:ascii="Arial" w:hAnsi="Arial" w:cs="Arial"/>
                <w:sz w:val="22"/>
                <w:szCs w:val="22"/>
                <w:lang w:bidi="hi-IN"/>
              </w:rPr>
              <w:t>97</w:t>
            </w:r>
          </w:p>
        </w:tc>
      </w:tr>
      <w:tr w:rsidR="00592B78" w:rsidRPr="00C261F5" w:rsidTr="006F161B">
        <w:trPr>
          <w:jc w:val="center"/>
        </w:trPr>
        <w:tc>
          <w:tcPr>
            <w:tcW w:w="4881" w:type="dxa"/>
            <w:gridSpan w:val="3"/>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sz w:val="22"/>
                <w:szCs w:val="22"/>
                <w:lang w:bidi="hi-IN"/>
              </w:rPr>
              <w:t>Maximum marks possible</w:t>
            </w:r>
          </w:p>
        </w:tc>
        <w:tc>
          <w:tcPr>
            <w:tcW w:w="4140" w:type="dxa"/>
          </w:tcPr>
          <w:p w:rsidR="00592B78" w:rsidRPr="00C261F5" w:rsidRDefault="00592B78" w:rsidP="00F15E7C">
            <w:pPr>
              <w:pStyle w:val="ListParagraph"/>
              <w:autoSpaceDE w:val="0"/>
              <w:autoSpaceDN w:val="0"/>
              <w:adjustRightInd w:val="0"/>
              <w:spacing w:before="120" w:after="120"/>
              <w:ind w:left="0"/>
              <w:jc w:val="center"/>
              <w:rPr>
                <w:rFonts w:ascii="Arial" w:hAnsi="Arial" w:cs="Arial"/>
                <w:sz w:val="22"/>
                <w:szCs w:val="22"/>
                <w:lang w:bidi="hi-IN"/>
              </w:rPr>
            </w:pPr>
            <w:r w:rsidRPr="00C261F5">
              <w:rPr>
                <w:rFonts w:ascii="Arial" w:hAnsi="Arial" w:cs="Arial"/>
                <w:sz w:val="22"/>
                <w:szCs w:val="22"/>
                <w:lang w:bidi="hi-IN"/>
              </w:rPr>
              <w:t>1</w:t>
            </w:r>
            <w:r w:rsidR="00F15E7C">
              <w:rPr>
                <w:rFonts w:ascii="Arial" w:hAnsi="Arial" w:cs="Arial"/>
                <w:sz w:val="22"/>
                <w:szCs w:val="22"/>
                <w:lang w:bidi="hi-IN"/>
              </w:rPr>
              <w:t>2</w:t>
            </w:r>
            <w:r w:rsidRPr="00C261F5">
              <w:rPr>
                <w:rFonts w:ascii="Arial" w:hAnsi="Arial" w:cs="Arial"/>
                <w:sz w:val="22"/>
                <w:szCs w:val="22"/>
                <w:lang w:bidi="hi-IN"/>
              </w:rPr>
              <w:t>0 (3*10*</w:t>
            </w:r>
            <w:r w:rsidR="00F15E7C">
              <w:rPr>
                <w:rFonts w:ascii="Arial" w:hAnsi="Arial" w:cs="Arial"/>
                <w:sz w:val="22"/>
                <w:szCs w:val="22"/>
                <w:lang w:bidi="hi-IN"/>
              </w:rPr>
              <w:t>3</w:t>
            </w:r>
            <w:r w:rsidRPr="00C261F5">
              <w:rPr>
                <w:rFonts w:ascii="Arial" w:hAnsi="Arial" w:cs="Arial"/>
                <w:sz w:val="22"/>
                <w:szCs w:val="22"/>
                <w:lang w:bidi="hi-IN"/>
              </w:rPr>
              <w:t xml:space="preserve"> + 1*10*</w:t>
            </w:r>
            <w:r w:rsidR="00F15E7C">
              <w:rPr>
                <w:rFonts w:ascii="Arial" w:hAnsi="Arial" w:cs="Arial"/>
                <w:sz w:val="22"/>
                <w:szCs w:val="22"/>
                <w:lang w:bidi="hi-IN"/>
              </w:rPr>
              <w:t>3</w:t>
            </w:r>
            <w:r w:rsidRPr="00C261F5">
              <w:rPr>
                <w:rFonts w:ascii="Arial" w:hAnsi="Arial" w:cs="Arial"/>
                <w:sz w:val="22"/>
                <w:szCs w:val="22"/>
                <w:lang w:bidi="hi-IN"/>
              </w:rPr>
              <w:t>)</w:t>
            </w:r>
          </w:p>
        </w:tc>
      </w:tr>
      <w:tr w:rsidR="00592B78" w:rsidRPr="00C261F5" w:rsidTr="006F161B">
        <w:trPr>
          <w:jc w:val="center"/>
        </w:trPr>
        <w:tc>
          <w:tcPr>
            <w:tcW w:w="4881" w:type="dxa"/>
            <w:gridSpan w:val="3"/>
          </w:tcPr>
          <w:p w:rsidR="00592B78" w:rsidRPr="00C261F5"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C261F5">
              <w:rPr>
                <w:rFonts w:ascii="Arial" w:hAnsi="Arial" w:cs="Arial"/>
                <w:iCs/>
                <w:sz w:val="22"/>
                <w:szCs w:val="22"/>
                <w:lang w:bidi="hi-IN"/>
              </w:rPr>
              <w:t>Functional requirement specification score</w:t>
            </w:r>
          </w:p>
        </w:tc>
        <w:tc>
          <w:tcPr>
            <w:tcW w:w="4140" w:type="dxa"/>
          </w:tcPr>
          <w:p w:rsidR="00592B78" w:rsidRPr="00C261F5" w:rsidRDefault="00592B78" w:rsidP="00F15E7C">
            <w:pPr>
              <w:pStyle w:val="ListParagraph"/>
              <w:autoSpaceDE w:val="0"/>
              <w:autoSpaceDN w:val="0"/>
              <w:adjustRightInd w:val="0"/>
              <w:spacing w:before="120" w:after="120"/>
              <w:ind w:left="0"/>
              <w:jc w:val="center"/>
              <w:rPr>
                <w:rFonts w:ascii="Arial" w:hAnsi="Arial" w:cs="Arial"/>
                <w:sz w:val="22"/>
                <w:szCs w:val="22"/>
                <w:lang w:eastAsia="en-US" w:bidi="hi-IN"/>
              </w:rPr>
            </w:pPr>
            <w:r w:rsidRPr="00C261F5">
              <w:rPr>
                <w:rFonts w:ascii="Arial" w:hAnsi="Arial" w:cs="Arial"/>
                <w:sz w:val="22"/>
                <w:szCs w:val="22"/>
                <w:lang w:bidi="hi-IN"/>
              </w:rPr>
              <w:t>(</w:t>
            </w:r>
            <w:r w:rsidR="00F15E7C">
              <w:rPr>
                <w:rFonts w:ascii="Arial" w:hAnsi="Arial" w:cs="Arial"/>
                <w:sz w:val="22"/>
                <w:szCs w:val="22"/>
                <w:lang w:bidi="hi-IN"/>
              </w:rPr>
              <w:t>97</w:t>
            </w:r>
            <w:r w:rsidRPr="00C261F5">
              <w:rPr>
                <w:rFonts w:ascii="Arial" w:hAnsi="Arial" w:cs="Arial"/>
                <w:sz w:val="22"/>
                <w:szCs w:val="22"/>
                <w:lang w:bidi="hi-IN"/>
              </w:rPr>
              <w:t>/1</w:t>
            </w:r>
            <w:r w:rsidR="00F15E7C">
              <w:rPr>
                <w:rFonts w:ascii="Arial" w:hAnsi="Arial" w:cs="Arial"/>
                <w:sz w:val="22"/>
                <w:szCs w:val="22"/>
                <w:lang w:bidi="hi-IN"/>
              </w:rPr>
              <w:t>2</w:t>
            </w:r>
            <w:r w:rsidRPr="00C261F5">
              <w:rPr>
                <w:rFonts w:ascii="Arial" w:hAnsi="Arial" w:cs="Arial"/>
                <w:sz w:val="22"/>
                <w:szCs w:val="22"/>
                <w:lang w:bidi="hi-IN"/>
              </w:rPr>
              <w:t>0)*2</w:t>
            </w:r>
            <w:r>
              <w:rPr>
                <w:rFonts w:ascii="Arial" w:hAnsi="Arial" w:cs="Arial"/>
                <w:sz w:val="22"/>
                <w:szCs w:val="22"/>
                <w:lang w:bidi="hi-IN"/>
              </w:rPr>
              <w:t>0</w:t>
            </w:r>
            <w:r w:rsidRPr="00C261F5">
              <w:rPr>
                <w:rFonts w:ascii="Arial" w:hAnsi="Arial" w:cs="Arial"/>
                <w:sz w:val="22"/>
                <w:szCs w:val="22"/>
                <w:lang w:bidi="hi-IN"/>
              </w:rPr>
              <w:t xml:space="preserve"> = 1</w:t>
            </w:r>
            <w:r w:rsidR="00F15E7C">
              <w:rPr>
                <w:rFonts w:ascii="Arial" w:hAnsi="Arial" w:cs="Arial"/>
                <w:sz w:val="22"/>
                <w:szCs w:val="22"/>
                <w:lang w:bidi="hi-IN"/>
              </w:rPr>
              <w:t>6</w:t>
            </w:r>
            <w:r>
              <w:rPr>
                <w:rFonts w:ascii="Arial" w:hAnsi="Arial" w:cs="Arial"/>
                <w:sz w:val="22"/>
                <w:szCs w:val="22"/>
                <w:lang w:bidi="hi-IN"/>
              </w:rPr>
              <w:t>.</w:t>
            </w:r>
            <w:r w:rsidR="00F15E7C">
              <w:rPr>
                <w:rFonts w:ascii="Arial" w:hAnsi="Arial" w:cs="Arial"/>
                <w:sz w:val="22"/>
                <w:szCs w:val="22"/>
                <w:lang w:bidi="hi-IN"/>
              </w:rPr>
              <w:t>1</w:t>
            </w:r>
            <w:r>
              <w:rPr>
                <w:rFonts w:ascii="Arial" w:hAnsi="Arial" w:cs="Arial"/>
                <w:sz w:val="22"/>
                <w:szCs w:val="22"/>
                <w:lang w:bidi="hi-IN"/>
              </w:rPr>
              <w:t>7</w:t>
            </w:r>
          </w:p>
        </w:tc>
      </w:tr>
    </w:tbl>
    <w:p w:rsidR="00592B78" w:rsidRPr="004858FF" w:rsidRDefault="00592B78" w:rsidP="00592B78">
      <w:pPr>
        <w:pStyle w:val="ListParagraph"/>
        <w:autoSpaceDE w:val="0"/>
        <w:autoSpaceDN w:val="0"/>
        <w:adjustRightInd w:val="0"/>
        <w:spacing w:before="120" w:after="120"/>
        <w:ind w:left="0"/>
        <w:jc w:val="both"/>
        <w:rPr>
          <w:rFonts w:ascii="Arial" w:hAnsi="Arial" w:cs="Arial"/>
          <w:u w:val="single"/>
          <w:lang w:bidi="hi-IN"/>
        </w:rPr>
      </w:pPr>
    </w:p>
    <w:p w:rsidR="00592B78" w:rsidRPr="00FE2844" w:rsidRDefault="00592B78" w:rsidP="00592B78">
      <w:pPr>
        <w:pStyle w:val="ListParagraph"/>
        <w:autoSpaceDE w:val="0"/>
        <w:autoSpaceDN w:val="0"/>
        <w:adjustRightInd w:val="0"/>
        <w:spacing w:before="120" w:after="120" w:line="240" w:lineRule="auto"/>
        <w:ind w:left="0"/>
        <w:jc w:val="both"/>
        <w:rPr>
          <w:rFonts w:ascii="Arial" w:eastAsia="Times New Roman" w:hAnsi="Arial" w:cs="Arial"/>
          <w:b/>
          <w:bCs/>
          <w:i/>
          <w:color w:val="DC6900"/>
          <w:sz w:val="32"/>
          <w:lang w:bidi="hi-IN"/>
        </w:rPr>
      </w:pPr>
      <w:r w:rsidRPr="00FE2844">
        <w:rPr>
          <w:rFonts w:ascii="Arial" w:eastAsia="Times New Roman" w:hAnsi="Arial" w:cs="Arial"/>
          <w:b/>
          <w:bCs/>
          <w:i/>
          <w:color w:val="DC6900"/>
          <w:sz w:val="32"/>
          <w:lang w:bidi="hi-IN"/>
        </w:rPr>
        <w:t>Technical requirement specifications (TRS)</w:t>
      </w:r>
    </w:p>
    <w:p w:rsidR="00592B78" w:rsidRPr="004858FF" w:rsidRDefault="00592B78" w:rsidP="00592B78">
      <w:pPr>
        <w:pStyle w:val="ListParagraph"/>
        <w:autoSpaceDE w:val="0"/>
        <w:autoSpaceDN w:val="0"/>
        <w:adjustRightInd w:val="0"/>
        <w:spacing w:before="120" w:after="120"/>
        <w:ind w:left="0"/>
        <w:jc w:val="both"/>
        <w:rPr>
          <w:rFonts w:ascii="Arial" w:hAnsi="Arial" w:cs="Arial"/>
          <w:b/>
          <w:lang w:bidi="hi-IN"/>
        </w:rPr>
      </w:pPr>
    </w:p>
    <w:p w:rsidR="00592B78" w:rsidRPr="00487457"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487457">
        <w:rPr>
          <w:rFonts w:ascii="Arial" w:hAnsi="Arial" w:cs="Arial"/>
          <w:sz w:val="22"/>
          <w:szCs w:val="22"/>
          <w:lang w:bidi="hi-IN"/>
        </w:rPr>
        <w:t xml:space="preserve">The Owner intends to assess Integrated Solution technical capabilities for offered ERP Product. The weightage assigned to </w:t>
      </w:r>
      <w:r w:rsidRPr="00487457">
        <w:rPr>
          <w:rFonts w:ascii="Arial" w:hAnsi="Arial" w:cs="Arial"/>
          <w:b/>
          <w:sz w:val="22"/>
          <w:szCs w:val="22"/>
          <w:lang w:bidi="hi-IN"/>
        </w:rPr>
        <w:t>Technical requirement Specifications (TRS) is 10 marks.</w:t>
      </w:r>
      <w:r w:rsidRPr="00487457">
        <w:rPr>
          <w:rFonts w:ascii="Arial" w:hAnsi="Arial" w:cs="Arial"/>
          <w:sz w:val="22"/>
          <w:szCs w:val="22"/>
          <w:lang w:bidi="hi-IN"/>
        </w:rPr>
        <w:t xml:space="preserve">  </w:t>
      </w:r>
    </w:p>
    <w:p w:rsidR="00592B78" w:rsidRPr="00487457" w:rsidRDefault="00592B78" w:rsidP="00592B78">
      <w:pPr>
        <w:pStyle w:val="ListParagraph"/>
        <w:autoSpaceDE w:val="0"/>
        <w:autoSpaceDN w:val="0"/>
        <w:adjustRightInd w:val="0"/>
        <w:spacing w:before="120" w:after="120"/>
        <w:ind w:left="0"/>
        <w:jc w:val="both"/>
        <w:rPr>
          <w:rFonts w:ascii="Arial" w:hAnsi="Arial" w:cs="Arial"/>
          <w:b/>
          <w:sz w:val="22"/>
          <w:szCs w:val="22"/>
          <w:lang w:bidi="hi-IN"/>
        </w:rPr>
      </w:pPr>
    </w:p>
    <w:p w:rsidR="00592B78" w:rsidRPr="00487457" w:rsidRDefault="00592B78" w:rsidP="00592B78">
      <w:pPr>
        <w:autoSpaceDE w:val="0"/>
        <w:autoSpaceDN w:val="0"/>
        <w:adjustRightInd w:val="0"/>
        <w:jc w:val="both"/>
        <w:rPr>
          <w:rFonts w:ascii="Arial" w:hAnsi="Arial" w:cs="Arial"/>
        </w:rPr>
      </w:pPr>
      <w:r w:rsidRPr="00487457">
        <w:rPr>
          <w:rFonts w:ascii="Arial" w:hAnsi="Arial" w:cs="Arial"/>
        </w:rPr>
        <w:t xml:space="preserve">Each technical requirement across the technical areas mentioned in </w:t>
      </w:r>
      <w:r w:rsidRPr="00487457">
        <w:rPr>
          <w:rFonts w:ascii="Arial" w:hAnsi="Arial" w:cs="Arial"/>
          <w:b/>
        </w:rPr>
        <w:t>Annexure # 2 Technical Requirement Specifications</w:t>
      </w:r>
      <w:r w:rsidRPr="00487457">
        <w:rPr>
          <w:rFonts w:ascii="Arial" w:hAnsi="Arial" w:cs="Arial"/>
        </w:rPr>
        <w:t xml:space="preserve"> will be of same importance and carry equal weightage. The Bidder has to respond to each of the technical requirement and the response will be any of the following 2 options: </w:t>
      </w:r>
    </w:p>
    <w:tbl>
      <w:tblPr>
        <w:tblStyle w:val="TableGrid"/>
        <w:tblW w:w="0" w:type="auto"/>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928"/>
        <w:gridCol w:w="3127"/>
        <w:gridCol w:w="2962"/>
      </w:tblGrid>
      <w:tr w:rsidR="00592B78" w:rsidRPr="004858FF" w:rsidTr="006F161B">
        <w:trPr>
          <w:jc w:val="center"/>
        </w:trPr>
        <w:tc>
          <w:tcPr>
            <w:tcW w:w="3204" w:type="dxa"/>
            <w:tcBorders>
              <w:top w:val="nil"/>
              <w:right w:val="single" w:sz="4" w:space="0" w:color="FFFFFF" w:themeColor="background1"/>
            </w:tcBorders>
            <w:shd w:val="clear" w:color="auto" w:fill="E36C0A" w:themeFill="accent6" w:themeFillShade="BF"/>
            <w:vAlign w:val="center"/>
          </w:tcPr>
          <w:p w:rsidR="00592B78" w:rsidRPr="004858FF" w:rsidRDefault="00592B78" w:rsidP="006F161B">
            <w:pPr>
              <w:spacing w:before="120" w:after="120"/>
              <w:jc w:val="both"/>
              <w:rPr>
                <w:rFonts w:ascii="Arial" w:hAnsi="Arial" w:cs="Arial"/>
                <w:b/>
                <w:color w:val="FFFFFF" w:themeColor="background1"/>
              </w:rPr>
            </w:pPr>
            <w:r w:rsidRPr="004858FF">
              <w:rPr>
                <w:rFonts w:ascii="Arial" w:hAnsi="Arial" w:cs="Arial"/>
                <w:b/>
                <w:color w:val="FFFFFF" w:themeColor="background1"/>
              </w:rPr>
              <w:t>Bidder response</w:t>
            </w:r>
          </w:p>
        </w:tc>
        <w:tc>
          <w:tcPr>
            <w:tcW w:w="3445" w:type="dxa"/>
            <w:tcBorders>
              <w:top w:val="nil"/>
              <w:left w:val="single" w:sz="4" w:space="0" w:color="FFFFFF" w:themeColor="background1"/>
              <w:right w:val="single" w:sz="4" w:space="0" w:color="FFFFFF" w:themeColor="background1"/>
            </w:tcBorders>
            <w:shd w:val="clear" w:color="auto" w:fill="E36C0A" w:themeFill="accent6" w:themeFillShade="BF"/>
            <w:vAlign w:val="center"/>
          </w:tcPr>
          <w:p w:rsidR="00592B78" w:rsidRPr="004858FF" w:rsidRDefault="00592B78" w:rsidP="006F161B">
            <w:pPr>
              <w:spacing w:before="120" w:after="120"/>
              <w:jc w:val="both"/>
              <w:rPr>
                <w:rFonts w:ascii="Arial" w:hAnsi="Arial" w:cs="Arial"/>
                <w:b/>
                <w:color w:val="FFFFFF" w:themeColor="background1"/>
              </w:rPr>
            </w:pPr>
            <w:r w:rsidRPr="004858FF">
              <w:rPr>
                <w:rFonts w:ascii="Arial" w:hAnsi="Arial" w:cs="Arial"/>
                <w:b/>
                <w:color w:val="FFFFFF" w:themeColor="background1"/>
              </w:rPr>
              <w:t>Detail</w:t>
            </w:r>
          </w:p>
        </w:tc>
        <w:tc>
          <w:tcPr>
            <w:tcW w:w="3233" w:type="dxa"/>
            <w:tcBorders>
              <w:top w:val="nil"/>
              <w:left w:val="single" w:sz="4" w:space="0" w:color="FFFFFF" w:themeColor="background1"/>
            </w:tcBorders>
            <w:shd w:val="clear" w:color="auto" w:fill="E36C0A" w:themeFill="accent6" w:themeFillShade="BF"/>
            <w:vAlign w:val="center"/>
          </w:tcPr>
          <w:p w:rsidR="00592B78" w:rsidRPr="004858FF" w:rsidRDefault="00592B78" w:rsidP="006F161B">
            <w:pPr>
              <w:spacing w:before="120" w:after="120"/>
              <w:jc w:val="both"/>
              <w:rPr>
                <w:rFonts w:ascii="Arial" w:hAnsi="Arial" w:cs="Arial"/>
                <w:b/>
                <w:color w:val="FFFFFF" w:themeColor="background1"/>
              </w:rPr>
            </w:pPr>
            <w:r w:rsidRPr="004858FF">
              <w:rPr>
                <w:rFonts w:ascii="Arial" w:hAnsi="Arial" w:cs="Arial"/>
                <w:b/>
                <w:color w:val="FFFFFF" w:themeColor="background1"/>
              </w:rPr>
              <w:t>Marks Assigned for Response</w:t>
            </w:r>
          </w:p>
        </w:tc>
      </w:tr>
      <w:tr w:rsidR="00592B78" w:rsidRPr="004858FF" w:rsidTr="006F161B">
        <w:trPr>
          <w:jc w:val="center"/>
        </w:trPr>
        <w:tc>
          <w:tcPr>
            <w:tcW w:w="3204" w:type="dxa"/>
            <w:vAlign w:val="center"/>
          </w:tcPr>
          <w:p w:rsidR="00592B78" w:rsidRPr="004858FF" w:rsidRDefault="00592B78" w:rsidP="006F161B">
            <w:pPr>
              <w:pStyle w:val="ListParagraph"/>
              <w:autoSpaceDE w:val="0"/>
              <w:autoSpaceDN w:val="0"/>
              <w:adjustRightInd w:val="0"/>
              <w:spacing w:before="120" w:after="120"/>
              <w:ind w:left="0"/>
              <w:jc w:val="both"/>
              <w:rPr>
                <w:rFonts w:ascii="Arial" w:hAnsi="Arial" w:cs="Arial"/>
              </w:rPr>
            </w:pPr>
            <w:r w:rsidRPr="00C3047A">
              <w:rPr>
                <w:rFonts w:ascii="Arial" w:hAnsi="Arial" w:cs="Arial"/>
              </w:rPr>
              <w:t>A</w:t>
            </w:r>
          </w:p>
        </w:tc>
        <w:tc>
          <w:tcPr>
            <w:tcW w:w="3445" w:type="dxa"/>
            <w:vAlign w:val="center"/>
          </w:tcPr>
          <w:p w:rsidR="00592B78" w:rsidRPr="00C3047A" w:rsidRDefault="00592B78" w:rsidP="006F161B">
            <w:pPr>
              <w:pStyle w:val="ListParagraph"/>
              <w:autoSpaceDE w:val="0"/>
              <w:autoSpaceDN w:val="0"/>
              <w:adjustRightInd w:val="0"/>
              <w:spacing w:before="120" w:after="120"/>
              <w:ind w:left="0"/>
              <w:jc w:val="both"/>
              <w:rPr>
                <w:rFonts w:ascii="Arial" w:hAnsi="Arial" w:cs="Arial"/>
                <w:b/>
                <w:lang w:bidi="hi-IN"/>
              </w:rPr>
            </w:pPr>
            <w:r w:rsidRPr="00C3047A">
              <w:rPr>
                <w:rFonts w:ascii="Arial" w:hAnsi="Arial" w:cs="Arial"/>
              </w:rPr>
              <w:t>Available</w:t>
            </w:r>
          </w:p>
        </w:tc>
        <w:tc>
          <w:tcPr>
            <w:tcW w:w="3233" w:type="dxa"/>
            <w:vAlign w:val="center"/>
          </w:tcPr>
          <w:p w:rsidR="00592B78" w:rsidRPr="00C3047A" w:rsidRDefault="00592B78" w:rsidP="006F161B">
            <w:pPr>
              <w:pStyle w:val="ListParagraph"/>
              <w:autoSpaceDE w:val="0"/>
              <w:autoSpaceDN w:val="0"/>
              <w:adjustRightInd w:val="0"/>
              <w:spacing w:before="120" w:after="120"/>
              <w:ind w:left="0"/>
              <w:jc w:val="both"/>
              <w:rPr>
                <w:rFonts w:ascii="Arial" w:hAnsi="Arial" w:cs="Arial"/>
                <w:lang w:bidi="hi-IN"/>
              </w:rPr>
            </w:pPr>
            <w:r w:rsidRPr="00C3047A">
              <w:rPr>
                <w:rFonts w:ascii="Arial" w:hAnsi="Arial" w:cs="Arial"/>
                <w:lang w:bidi="hi-IN"/>
              </w:rPr>
              <w:t>2</w:t>
            </w:r>
          </w:p>
        </w:tc>
      </w:tr>
      <w:tr w:rsidR="00592B78" w:rsidRPr="004858FF" w:rsidTr="006F161B">
        <w:trPr>
          <w:jc w:val="center"/>
        </w:trPr>
        <w:tc>
          <w:tcPr>
            <w:tcW w:w="3204" w:type="dxa"/>
            <w:vAlign w:val="center"/>
          </w:tcPr>
          <w:p w:rsidR="00592B78" w:rsidRPr="00C3047A" w:rsidRDefault="00592B78" w:rsidP="006F161B">
            <w:pPr>
              <w:pStyle w:val="ListParagraph"/>
              <w:autoSpaceDE w:val="0"/>
              <w:autoSpaceDN w:val="0"/>
              <w:adjustRightInd w:val="0"/>
              <w:spacing w:before="120" w:after="120"/>
              <w:ind w:left="0"/>
              <w:jc w:val="both"/>
              <w:rPr>
                <w:rFonts w:ascii="Arial" w:hAnsi="Arial" w:cs="Arial"/>
              </w:rPr>
            </w:pPr>
            <w:r>
              <w:rPr>
                <w:rFonts w:ascii="Arial" w:hAnsi="Arial" w:cs="Arial"/>
              </w:rPr>
              <w:t>NA</w:t>
            </w:r>
          </w:p>
        </w:tc>
        <w:tc>
          <w:tcPr>
            <w:tcW w:w="3445" w:type="dxa"/>
            <w:vAlign w:val="center"/>
          </w:tcPr>
          <w:p w:rsidR="00592B78" w:rsidRPr="00C3047A" w:rsidRDefault="00592B78" w:rsidP="006F161B">
            <w:pPr>
              <w:pStyle w:val="ListParagraph"/>
              <w:autoSpaceDE w:val="0"/>
              <w:autoSpaceDN w:val="0"/>
              <w:adjustRightInd w:val="0"/>
              <w:spacing w:before="120" w:after="120"/>
              <w:ind w:left="0"/>
              <w:jc w:val="both"/>
              <w:rPr>
                <w:rFonts w:ascii="Arial" w:hAnsi="Arial" w:cs="Arial"/>
                <w:b/>
                <w:lang w:bidi="hi-IN"/>
              </w:rPr>
            </w:pPr>
            <w:r>
              <w:rPr>
                <w:rFonts w:ascii="Arial" w:hAnsi="Arial" w:cs="Arial"/>
              </w:rPr>
              <w:t>Not-Available</w:t>
            </w:r>
          </w:p>
        </w:tc>
        <w:tc>
          <w:tcPr>
            <w:tcW w:w="3233" w:type="dxa"/>
            <w:vAlign w:val="center"/>
          </w:tcPr>
          <w:p w:rsidR="00592B78" w:rsidRPr="00C3047A" w:rsidRDefault="00592B78" w:rsidP="006F161B">
            <w:pPr>
              <w:pStyle w:val="ListParagraph"/>
              <w:autoSpaceDE w:val="0"/>
              <w:autoSpaceDN w:val="0"/>
              <w:adjustRightInd w:val="0"/>
              <w:spacing w:before="120" w:after="120"/>
              <w:ind w:left="0"/>
              <w:jc w:val="both"/>
              <w:rPr>
                <w:rFonts w:ascii="Arial" w:hAnsi="Arial" w:cs="Arial"/>
                <w:lang w:bidi="hi-IN"/>
              </w:rPr>
            </w:pPr>
            <w:r>
              <w:rPr>
                <w:rFonts w:ascii="Arial" w:hAnsi="Arial" w:cs="Arial"/>
                <w:lang w:bidi="hi-IN"/>
              </w:rPr>
              <w:t>0</w:t>
            </w:r>
          </w:p>
        </w:tc>
      </w:tr>
    </w:tbl>
    <w:p w:rsidR="00592B78" w:rsidRPr="004858FF" w:rsidRDefault="00592B78" w:rsidP="00592B78">
      <w:pPr>
        <w:autoSpaceDE w:val="0"/>
        <w:autoSpaceDN w:val="0"/>
        <w:adjustRightInd w:val="0"/>
        <w:jc w:val="both"/>
        <w:rPr>
          <w:rFonts w:ascii="Arial" w:hAnsi="Arial" w:cs="Arial"/>
        </w:rPr>
      </w:pPr>
    </w:p>
    <w:p w:rsidR="00592B78" w:rsidRPr="00487457" w:rsidRDefault="00592B78" w:rsidP="00592B78">
      <w:pPr>
        <w:pStyle w:val="ListParagraph"/>
        <w:autoSpaceDE w:val="0"/>
        <w:autoSpaceDN w:val="0"/>
        <w:adjustRightInd w:val="0"/>
        <w:spacing w:before="120" w:after="120"/>
        <w:ind w:left="0"/>
        <w:jc w:val="both"/>
        <w:rPr>
          <w:rFonts w:ascii="Arial" w:hAnsi="Arial" w:cs="Arial"/>
          <w:sz w:val="22"/>
          <w:szCs w:val="22"/>
        </w:rPr>
      </w:pPr>
      <w:r w:rsidRPr="00487457">
        <w:rPr>
          <w:rFonts w:ascii="Arial" w:hAnsi="Arial" w:cs="Arial"/>
          <w:sz w:val="22"/>
          <w:szCs w:val="22"/>
        </w:rPr>
        <w:t xml:space="preserve">The marks given on the basis of the response given by the Implementation partner for each of the technical requirement will be aggregated &amp; the total raw score than will be denominated by maximum score possible for all technical requirements &amp; output of that will be multiplied with 10. The following formulae will be used to get the Technical requirement specification score of a Bidder: </w:t>
      </w:r>
    </w:p>
    <w:p w:rsidR="00592B78" w:rsidRPr="00487457" w:rsidRDefault="00592B78" w:rsidP="00592B78">
      <w:pPr>
        <w:pStyle w:val="ListParagraph"/>
        <w:autoSpaceDE w:val="0"/>
        <w:autoSpaceDN w:val="0"/>
        <w:adjustRightInd w:val="0"/>
        <w:spacing w:before="120" w:after="120"/>
        <w:ind w:left="0"/>
        <w:jc w:val="both"/>
        <w:rPr>
          <w:rFonts w:ascii="Arial" w:hAnsi="Arial" w:cs="Arial"/>
          <w:sz w:val="22"/>
          <w:szCs w:val="22"/>
        </w:rPr>
      </w:pPr>
    </w:p>
    <w:p w:rsidR="00592B78" w:rsidRPr="00487457" w:rsidRDefault="00592B78" w:rsidP="00592B78">
      <w:pPr>
        <w:pStyle w:val="ListParagraph"/>
        <w:autoSpaceDE w:val="0"/>
        <w:autoSpaceDN w:val="0"/>
        <w:adjustRightInd w:val="0"/>
        <w:spacing w:before="120" w:after="120"/>
        <w:ind w:left="0"/>
        <w:jc w:val="both"/>
        <w:rPr>
          <w:rFonts w:ascii="Arial" w:hAnsi="Arial" w:cs="Arial"/>
          <w:b/>
          <w:sz w:val="22"/>
          <w:szCs w:val="22"/>
          <w:lang w:bidi="hi-IN"/>
        </w:rPr>
      </w:pPr>
      <w:r w:rsidRPr="00487457">
        <w:rPr>
          <w:rFonts w:ascii="Arial" w:hAnsi="Arial" w:cs="Arial"/>
          <w:b/>
          <w:i/>
          <w:iCs/>
          <w:sz w:val="22"/>
          <w:szCs w:val="22"/>
          <w:lang w:bidi="hi-IN"/>
        </w:rPr>
        <w:t>Technical requirement specification score of a Bidder = {Total raw score for technical requirements scored by Bidder / Maximum marks possible for all technical areas) X 10} (adjusted to 2 decimals)</w:t>
      </w:r>
    </w:p>
    <w:p w:rsidR="00592B78" w:rsidRPr="00487457" w:rsidRDefault="00592B78" w:rsidP="00592B78">
      <w:pPr>
        <w:pStyle w:val="ListParagraph"/>
        <w:autoSpaceDE w:val="0"/>
        <w:autoSpaceDN w:val="0"/>
        <w:adjustRightInd w:val="0"/>
        <w:spacing w:before="120" w:after="120"/>
        <w:ind w:left="0"/>
        <w:jc w:val="both"/>
        <w:rPr>
          <w:rFonts w:ascii="Arial" w:hAnsi="Arial" w:cs="Arial"/>
          <w:b/>
          <w:sz w:val="22"/>
          <w:szCs w:val="22"/>
          <w:lang w:bidi="hi-IN"/>
        </w:rPr>
      </w:pPr>
    </w:p>
    <w:p w:rsidR="00592B78" w:rsidRPr="00487457" w:rsidRDefault="00592B78" w:rsidP="00592B78">
      <w:pPr>
        <w:autoSpaceDE w:val="0"/>
        <w:autoSpaceDN w:val="0"/>
        <w:adjustRightInd w:val="0"/>
        <w:jc w:val="both"/>
        <w:rPr>
          <w:rFonts w:ascii="Arial" w:hAnsi="Arial" w:cs="Arial"/>
        </w:rPr>
      </w:pPr>
      <w:r w:rsidRPr="00487457">
        <w:rPr>
          <w:rFonts w:ascii="Arial" w:hAnsi="Arial" w:cs="Arial"/>
        </w:rPr>
        <w:t xml:space="preserve">The entire bid will be considered as Non-responsive &amp; will be liable for rejection in case: </w:t>
      </w:r>
    </w:p>
    <w:p w:rsidR="00592B78" w:rsidRPr="00487457" w:rsidRDefault="00592B78" w:rsidP="00592B78">
      <w:pPr>
        <w:numPr>
          <w:ilvl w:val="0"/>
          <w:numId w:val="2"/>
        </w:numPr>
        <w:autoSpaceDE w:val="0"/>
        <w:autoSpaceDN w:val="0"/>
        <w:adjustRightInd w:val="0"/>
        <w:spacing w:after="240" w:line="240" w:lineRule="atLeast"/>
        <w:ind w:left="360"/>
        <w:jc w:val="both"/>
        <w:rPr>
          <w:rFonts w:ascii="Arial" w:hAnsi="Arial" w:cs="Arial"/>
        </w:rPr>
      </w:pPr>
      <w:r w:rsidRPr="00487457">
        <w:rPr>
          <w:rFonts w:ascii="Arial" w:hAnsi="Arial" w:cs="Arial"/>
        </w:rPr>
        <w:t>The Bidder's Technical requirement specification score as calcul</w:t>
      </w:r>
      <w:r w:rsidR="0015124A" w:rsidRPr="00487457">
        <w:rPr>
          <w:rFonts w:ascii="Arial" w:hAnsi="Arial" w:cs="Arial"/>
        </w:rPr>
        <w:t>ated above is less than 8</w:t>
      </w:r>
      <w:r w:rsidRPr="00487457">
        <w:rPr>
          <w:rFonts w:ascii="Arial" w:hAnsi="Arial" w:cs="Arial"/>
        </w:rPr>
        <w:t>0% (&lt;</w:t>
      </w:r>
      <w:r w:rsidR="0015124A" w:rsidRPr="00487457">
        <w:rPr>
          <w:rFonts w:ascii="Arial" w:hAnsi="Arial" w:cs="Arial"/>
        </w:rPr>
        <w:t>8</w:t>
      </w:r>
      <w:r w:rsidRPr="00487457">
        <w:rPr>
          <w:rFonts w:ascii="Arial" w:hAnsi="Arial" w:cs="Arial"/>
        </w:rPr>
        <w:t>0%)</w:t>
      </w:r>
      <w:r w:rsidR="0011341A" w:rsidRPr="00487457">
        <w:rPr>
          <w:rFonts w:ascii="Arial" w:hAnsi="Arial" w:cs="Arial"/>
        </w:rPr>
        <w:t>.</w:t>
      </w:r>
    </w:p>
    <w:p w:rsidR="00592B78" w:rsidRPr="00487457" w:rsidRDefault="00592B78" w:rsidP="00592B78">
      <w:pPr>
        <w:numPr>
          <w:ilvl w:val="0"/>
          <w:numId w:val="2"/>
        </w:numPr>
        <w:autoSpaceDE w:val="0"/>
        <w:autoSpaceDN w:val="0"/>
        <w:adjustRightInd w:val="0"/>
        <w:spacing w:after="240" w:line="240" w:lineRule="atLeast"/>
        <w:ind w:left="360"/>
        <w:jc w:val="both"/>
        <w:rPr>
          <w:rFonts w:ascii="Arial" w:hAnsi="Arial" w:cs="Arial"/>
        </w:rPr>
      </w:pPr>
      <w:r w:rsidRPr="00487457">
        <w:rPr>
          <w:rFonts w:ascii="Arial" w:hAnsi="Arial" w:cs="Arial"/>
        </w:rPr>
        <w:t>The Bidder does not respond to any of the technical requirement</w:t>
      </w:r>
    </w:p>
    <w:p w:rsidR="00592B78" w:rsidRPr="00487457" w:rsidRDefault="00592B78" w:rsidP="00592B78">
      <w:pPr>
        <w:numPr>
          <w:ilvl w:val="0"/>
          <w:numId w:val="2"/>
        </w:numPr>
        <w:autoSpaceDE w:val="0"/>
        <w:autoSpaceDN w:val="0"/>
        <w:adjustRightInd w:val="0"/>
        <w:spacing w:after="240" w:line="240" w:lineRule="atLeast"/>
        <w:ind w:left="360"/>
        <w:jc w:val="both"/>
        <w:rPr>
          <w:rFonts w:ascii="Arial" w:hAnsi="Arial" w:cs="Arial"/>
        </w:rPr>
      </w:pPr>
      <w:r w:rsidRPr="00487457">
        <w:rPr>
          <w:rFonts w:ascii="Arial" w:hAnsi="Arial" w:cs="Arial"/>
        </w:rPr>
        <w:lastRenderedPageBreak/>
        <w:t>The Bidder chooses any option other than that mentioned for the priority</w:t>
      </w:r>
    </w:p>
    <w:p w:rsidR="00592B78" w:rsidRPr="00487457" w:rsidRDefault="00592B78" w:rsidP="00592B78">
      <w:pPr>
        <w:pStyle w:val="ListParagraph"/>
        <w:autoSpaceDE w:val="0"/>
        <w:autoSpaceDN w:val="0"/>
        <w:adjustRightInd w:val="0"/>
        <w:spacing w:before="120" w:after="120"/>
        <w:ind w:left="0"/>
        <w:jc w:val="both"/>
        <w:rPr>
          <w:rFonts w:ascii="Arial" w:hAnsi="Arial" w:cs="Arial"/>
          <w:sz w:val="22"/>
          <w:szCs w:val="22"/>
          <w:lang w:bidi="hi-IN"/>
        </w:rPr>
      </w:pPr>
      <w:r w:rsidRPr="00487457">
        <w:rPr>
          <w:rFonts w:ascii="Arial" w:hAnsi="Arial" w:cs="Arial"/>
          <w:b/>
          <w:sz w:val="22"/>
          <w:szCs w:val="22"/>
          <w:lang w:bidi="hi-IN"/>
        </w:rPr>
        <w:t xml:space="preserve">Example: </w:t>
      </w:r>
      <w:r w:rsidRPr="00487457">
        <w:rPr>
          <w:rFonts w:ascii="Arial" w:hAnsi="Arial" w:cs="Arial"/>
          <w:sz w:val="22"/>
          <w:szCs w:val="22"/>
          <w:lang w:bidi="hi-IN"/>
        </w:rPr>
        <w:t xml:space="preserve">The following table illustrates how the score will be calculated for Technical requirement specification: </w:t>
      </w:r>
    </w:p>
    <w:tbl>
      <w:tblPr>
        <w:tblStyle w:val="TableGrid"/>
        <w:tblW w:w="0" w:type="auto"/>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1768"/>
        <w:gridCol w:w="3647"/>
        <w:gridCol w:w="3602"/>
      </w:tblGrid>
      <w:tr w:rsidR="00592B78" w:rsidRPr="004858FF" w:rsidTr="006F161B">
        <w:trPr>
          <w:tblHeader/>
          <w:jc w:val="center"/>
        </w:trPr>
        <w:tc>
          <w:tcPr>
            <w:tcW w:w="1781" w:type="dxa"/>
            <w:tcBorders>
              <w:right w:val="single" w:sz="4" w:space="0" w:color="FFFFFF" w:themeColor="background1"/>
            </w:tcBorders>
            <w:shd w:val="clear" w:color="auto" w:fill="E36C0A" w:themeFill="accent6" w:themeFillShade="BF"/>
            <w:vAlign w:val="center"/>
          </w:tcPr>
          <w:p w:rsidR="00592B78" w:rsidRPr="0087077C" w:rsidRDefault="00592B78" w:rsidP="006F161B">
            <w:pPr>
              <w:spacing w:before="120" w:after="120"/>
              <w:jc w:val="both"/>
              <w:rPr>
                <w:rFonts w:ascii="Arial" w:hAnsi="Arial" w:cs="Arial"/>
                <w:b/>
                <w:color w:val="FFFFFF" w:themeColor="background1"/>
              </w:rPr>
            </w:pPr>
            <w:r w:rsidRPr="0087077C">
              <w:rPr>
                <w:rFonts w:ascii="Arial" w:hAnsi="Arial" w:cs="Arial"/>
                <w:b/>
                <w:color w:val="FFFFFF" w:themeColor="background1"/>
              </w:rPr>
              <w:t>Technical Requirements</w:t>
            </w:r>
          </w:p>
        </w:tc>
        <w:tc>
          <w:tcPr>
            <w:tcW w:w="3799" w:type="dxa"/>
            <w:tcBorders>
              <w:left w:val="single" w:sz="4" w:space="0" w:color="FFFFFF" w:themeColor="background1"/>
              <w:right w:val="single" w:sz="4" w:space="0" w:color="FFFFFF" w:themeColor="background1"/>
            </w:tcBorders>
            <w:shd w:val="clear" w:color="auto" w:fill="E36C0A" w:themeFill="accent6" w:themeFillShade="BF"/>
          </w:tcPr>
          <w:p w:rsidR="00592B78" w:rsidRPr="0087077C" w:rsidRDefault="00592B78" w:rsidP="006F161B">
            <w:pPr>
              <w:spacing w:before="120" w:after="120"/>
              <w:jc w:val="center"/>
              <w:rPr>
                <w:rFonts w:ascii="Arial" w:hAnsi="Arial" w:cs="Arial"/>
                <w:b/>
                <w:color w:val="FFFFFF" w:themeColor="background1"/>
              </w:rPr>
            </w:pPr>
            <w:r w:rsidRPr="0087077C">
              <w:rPr>
                <w:rFonts w:ascii="Arial" w:hAnsi="Arial" w:cs="Arial"/>
                <w:b/>
                <w:color w:val="FFFFFF" w:themeColor="background1"/>
              </w:rPr>
              <w:t>Bidder response</w:t>
            </w:r>
          </w:p>
        </w:tc>
        <w:tc>
          <w:tcPr>
            <w:tcW w:w="3744" w:type="dxa"/>
            <w:tcBorders>
              <w:left w:val="single" w:sz="4" w:space="0" w:color="FFFFFF" w:themeColor="background1"/>
            </w:tcBorders>
            <w:shd w:val="clear" w:color="auto" w:fill="E36C0A" w:themeFill="accent6" w:themeFillShade="BF"/>
          </w:tcPr>
          <w:p w:rsidR="00592B78" w:rsidRPr="0087077C" w:rsidRDefault="00592B78" w:rsidP="006F161B">
            <w:pPr>
              <w:spacing w:before="120" w:after="120"/>
              <w:jc w:val="center"/>
              <w:rPr>
                <w:rFonts w:ascii="Arial" w:hAnsi="Arial" w:cs="Arial"/>
                <w:b/>
                <w:color w:val="FFFFFF" w:themeColor="background1"/>
              </w:rPr>
            </w:pPr>
            <w:r w:rsidRPr="0087077C">
              <w:rPr>
                <w:rFonts w:ascii="Arial" w:hAnsi="Arial" w:cs="Arial"/>
                <w:b/>
                <w:color w:val="FFFFFF" w:themeColor="background1"/>
              </w:rPr>
              <w:t>Calculated scores</w:t>
            </w:r>
          </w:p>
        </w:tc>
      </w:tr>
      <w:tr w:rsidR="00592B78" w:rsidRPr="004858FF" w:rsidTr="006F161B">
        <w:trPr>
          <w:jc w:val="center"/>
        </w:trPr>
        <w:tc>
          <w:tcPr>
            <w:tcW w:w="1781" w:type="dxa"/>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Requirement-1</w:t>
            </w:r>
          </w:p>
        </w:tc>
        <w:tc>
          <w:tcPr>
            <w:tcW w:w="3799"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A</w:t>
            </w:r>
          </w:p>
        </w:tc>
        <w:tc>
          <w:tcPr>
            <w:tcW w:w="3744" w:type="dxa"/>
            <w:vAlign w:val="center"/>
          </w:tcPr>
          <w:p w:rsidR="00592B78" w:rsidRPr="0087077C" w:rsidRDefault="00592B78" w:rsidP="006F161B">
            <w:pPr>
              <w:jc w:val="center"/>
              <w:rPr>
                <w:rFonts w:ascii="Arial" w:hAnsi="Arial" w:cs="Arial"/>
              </w:rPr>
            </w:pPr>
            <w:r w:rsidRPr="0087077C">
              <w:rPr>
                <w:rFonts w:ascii="Arial" w:hAnsi="Arial" w:cs="Arial"/>
                <w:lang w:bidi="hi-IN"/>
              </w:rPr>
              <w:t>2</w:t>
            </w:r>
          </w:p>
        </w:tc>
      </w:tr>
      <w:tr w:rsidR="00592B78" w:rsidRPr="004858FF" w:rsidTr="006F161B">
        <w:trPr>
          <w:jc w:val="center"/>
        </w:trPr>
        <w:tc>
          <w:tcPr>
            <w:tcW w:w="1781" w:type="dxa"/>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Requirement-2</w:t>
            </w:r>
          </w:p>
        </w:tc>
        <w:tc>
          <w:tcPr>
            <w:tcW w:w="3799"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A</w:t>
            </w:r>
          </w:p>
        </w:tc>
        <w:tc>
          <w:tcPr>
            <w:tcW w:w="3744" w:type="dxa"/>
            <w:vAlign w:val="center"/>
          </w:tcPr>
          <w:p w:rsidR="00592B78" w:rsidRPr="0087077C" w:rsidRDefault="00592B78" w:rsidP="006F161B">
            <w:pPr>
              <w:jc w:val="center"/>
              <w:rPr>
                <w:rFonts w:ascii="Arial" w:hAnsi="Arial" w:cs="Arial"/>
              </w:rPr>
            </w:pPr>
            <w:r w:rsidRPr="0087077C">
              <w:rPr>
                <w:rFonts w:ascii="Arial" w:hAnsi="Arial" w:cs="Arial"/>
              </w:rPr>
              <w:t>2</w:t>
            </w:r>
          </w:p>
        </w:tc>
      </w:tr>
      <w:tr w:rsidR="00592B78" w:rsidRPr="004858FF" w:rsidTr="006F161B">
        <w:trPr>
          <w:jc w:val="center"/>
        </w:trPr>
        <w:tc>
          <w:tcPr>
            <w:tcW w:w="1781" w:type="dxa"/>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Requirement-3</w:t>
            </w:r>
          </w:p>
        </w:tc>
        <w:tc>
          <w:tcPr>
            <w:tcW w:w="3799"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A</w:t>
            </w:r>
          </w:p>
        </w:tc>
        <w:tc>
          <w:tcPr>
            <w:tcW w:w="3744"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rPr>
              <w:t>2</w:t>
            </w:r>
          </w:p>
        </w:tc>
      </w:tr>
      <w:tr w:rsidR="00592B78" w:rsidRPr="004858FF" w:rsidTr="006F161B">
        <w:trPr>
          <w:jc w:val="center"/>
        </w:trPr>
        <w:tc>
          <w:tcPr>
            <w:tcW w:w="1781" w:type="dxa"/>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Requirement-4</w:t>
            </w:r>
          </w:p>
        </w:tc>
        <w:tc>
          <w:tcPr>
            <w:tcW w:w="3799"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A</w:t>
            </w:r>
          </w:p>
        </w:tc>
        <w:tc>
          <w:tcPr>
            <w:tcW w:w="3744"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rPr>
              <w:t>2</w:t>
            </w:r>
          </w:p>
        </w:tc>
      </w:tr>
      <w:tr w:rsidR="00592B78" w:rsidRPr="004858FF" w:rsidTr="006F161B">
        <w:trPr>
          <w:jc w:val="center"/>
        </w:trPr>
        <w:tc>
          <w:tcPr>
            <w:tcW w:w="1781" w:type="dxa"/>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Requirement-5</w:t>
            </w:r>
          </w:p>
        </w:tc>
        <w:tc>
          <w:tcPr>
            <w:tcW w:w="3799"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NA</w:t>
            </w:r>
          </w:p>
        </w:tc>
        <w:tc>
          <w:tcPr>
            <w:tcW w:w="3744"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0</w:t>
            </w:r>
          </w:p>
        </w:tc>
      </w:tr>
      <w:tr w:rsidR="00592B78" w:rsidRPr="004858FF" w:rsidTr="006F161B">
        <w:trPr>
          <w:jc w:val="center"/>
        </w:trPr>
        <w:tc>
          <w:tcPr>
            <w:tcW w:w="1781" w:type="dxa"/>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Requirement-6</w:t>
            </w:r>
          </w:p>
        </w:tc>
        <w:tc>
          <w:tcPr>
            <w:tcW w:w="3799" w:type="dxa"/>
            <w:vAlign w:val="center"/>
          </w:tcPr>
          <w:p w:rsidR="00592B78" w:rsidRPr="0087077C" w:rsidRDefault="00592B78" w:rsidP="006F161B">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A</w:t>
            </w:r>
          </w:p>
        </w:tc>
        <w:tc>
          <w:tcPr>
            <w:tcW w:w="3744" w:type="dxa"/>
            <w:vAlign w:val="center"/>
          </w:tcPr>
          <w:p w:rsidR="00592B78" w:rsidRPr="0087077C" w:rsidRDefault="00C25C24" w:rsidP="006F161B">
            <w:pPr>
              <w:pStyle w:val="ListParagraph"/>
              <w:autoSpaceDE w:val="0"/>
              <w:autoSpaceDN w:val="0"/>
              <w:adjustRightInd w:val="0"/>
              <w:spacing w:before="120" w:after="120"/>
              <w:ind w:left="0"/>
              <w:jc w:val="center"/>
              <w:rPr>
                <w:rFonts w:ascii="Arial" w:hAnsi="Arial" w:cs="Arial"/>
                <w:sz w:val="22"/>
                <w:lang w:bidi="hi-IN"/>
              </w:rPr>
            </w:pPr>
            <w:r>
              <w:rPr>
                <w:rFonts w:ascii="Arial" w:hAnsi="Arial" w:cs="Arial"/>
                <w:sz w:val="22"/>
                <w:lang w:bidi="hi-IN"/>
              </w:rPr>
              <w:t>2</w:t>
            </w:r>
          </w:p>
        </w:tc>
      </w:tr>
      <w:tr w:rsidR="00592B78" w:rsidRPr="004858FF" w:rsidTr="006F161B">
        <w:trPr>
          <w:jc w:val="center"/>
        </w:trPr>
        <w:tc>
          <w:tcPr>
            <w:tcW w:w="5580" w:type="dxa"/>
            <w:gridSpan w:val="2"/>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Total score</w:t>
            </w:r>
          </w:p>
        </w:tc>
        <w:tc>
          <w:tcPr>
            <w:tcW w:w="3744" w:type="dxa"/>
            <w:vAlign w:val="center"/>
          </w:tcPr>
          <w:p w:rsidR="00592B78" w:rsidRPr="0087077C" w:rsidRDefault="00C25C24" w:rsidP="00C25C24">
            <w:pPr>
              <w:pStyle w:val="ListParagraph"/>
              <w:autoSpaceDE w:val="0"/>
              <w:autoSpaceDN w:val="0"/>
              <w:adjustRightInd w:val="0"/>
              <w:spacing w:before="120" w:after="120"/>
              <w:ind w:left="0"/>
              <w:jc w:val="center"/>
              <w:rPr>
                <w:rFonts w:ascii="Arial" w:hAnsi="Arial" w:cs="Arial"/>
                <w:sz w:val="22"/>
                <w:lang w:bidi="hi-IN"/>
              </w:rPr>
            </w:pPr>
            <w:r>
              <w:rPr>
                <w:rFonts w:ascii="Arial" w:hAnsi="Arial" w:cs="Arial"/>
                <w:sz w:val="22"/>
                <w:lang w:bidi="hi-IN"/>
              </w:rPr>
              <w:t>10</w:t>
            </w:r>
          </w:p>
        </w:tc>
      </w:tr>
      <w:tr w:rsidR="00592B78" w:rsidRPr="004858FF" w:rsidTr="006F161B">
        <w:trPr>
          <w:trHeight w:val="70"/>
          <w:jc w:val="center"/>
        </w:trPr>
        <w:tc>
          <w:tcPr>
            <w:tcW w:w="5580" w:type="dxa"/>
            <w:gridSpan w:val="2"/>
            <w:vAlign w:val="center"/>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Total raw score</w:t>
            </w:r>
          </w:p>
        </w:tc>
        <w:tc>
          <w:tcPr>
            <w:tcW w:w="3744" w:type="dxa"/>
            <w:vAlign w:val="center"/>
          </w:tcPr>
          <w:p w:rsidR="00592B78" w:rsidRPr="0087077C" w:rsidRDefault="00C25C24" w:rsidP="00C25C24">
            <w:pPr>
              <w:pStyle w:val="ListParagraph"/>
              <w:autoSpaceDE w:val="0"/>
              <w:autoSpaceDN w:val="0"/>
              <w:adjustRightInd w:val="0"/>
              <w:spacing w:before="120" w:after="120"/>
              <w:ind w:left="0"/>
              <w:jc w:val="center"/>
              <w:rPr>
                <w:rFonts w:ascii="Arial" w:hAnsi="Arial" w:cs="Arial"/>
                <w:sz w:val="22"/>
                <w:lang w:bidi="hi-IN"/>
              </w:rPr>
            </w:pPr>
            <w:r>
              <w:rPr>
                <w:rFonts w:ascii="Arial" w:hAnsi="Arial" w:cs="Arial"/>
                <w:sz w:val="22"/>
                <w:lang w:bidi="hi-IN"/>
              </w:rPr>
              <w:t>10</w:t>
            </w:r>
          </w:p>
        </w:tc>
      </w:tr>
      <w:tr w:rsidR="00592B78" w:rsidRPr="004858FF" w:rsidTr="006F161B">
        <w:trPr>
          <w:jc w:val="center"/>
        </w:trPr>
        <w:tc>
          <w:tcPr>
            <w:tcW w:w="5580" w:type="dxa"/>
            <w:gridSpan w:val="2"/>
          </w:tcPr>
          <w:p w:rsidR="00592B78" w:rsidRPr="0087077C" w:rsidRDefault="00592B78" w:rsidP="006F161B">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sz w:val="22"/>
                <w:lang w:bidi="hi-IN"/>
              </w:rPr>
              <w:t>Maximum marks possible</w:t>
            </w:r>
          </w:p>
        </w:tc>
        <w:tc>
          <w:tcPr>
            <w:tcW w:w="3744" w:type="dxa"/>
            <w:vAlign w:val="center"/>
          </w:tcPr>
          <w:p w:rsidR="00592B78" w:rsidRPr="0087077C" w:rsidRDefault="00592B78" w:rsidP="00C25C24">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(2*6) = 12</w:t>
            </w:r>
          </w:p>
        </w:tc>
      </w:tr>
      <w:tr w:rsidR="00592B78" w:rsidRPr="004858FF" w:rsidTr="006F161B">
        <w:trPr>
          <w:jc w:val="center"/>
        </w:trPr>
        <w:tc>
          <w:tcPr>
            <w:tcW w:w="5580" w:type="dxa"/>
            <w:gridSpan w:val="2"/>
          </w:tcPr>
          <w:p w:rsidR="00592B78" w:rsidRPr="0087077C" w:rsidRDefault="00592B78" w:rsidP="006F161B">
            <w:pPr>
              <w:pStyle w:val="ListParagraph"/>
              <w:tabs>
                <w:tab w:val="left" w:pos="750"/>
                <w:tab w:val="center" w:pos="2682"/>
              </w:tabs>
              <w:autoSpaceDE w:val="0"/>
              <w:autoSpaceDN w:val="0"/>
              <w:adjustRightInd w:val="0"/>
              <w:spacing w:before="120" w:after="120"/>
              <w:ind w:left="0"/>
              <w:jc w:val="both"/>
              <w:rPr>
                <w:rFonts w:ascii="Arial" w:hAnsi="Arial" w:cs="Arial"/>
                <w:sz w:val="22"/>
                <w:lang w:bidi="hi-IN"/>
              </w:rPr>
            </w:pPr>
            <w:r w:rsidRPr="0087077C">
              <w:rPr>
                <w:rFonts w:ascii="Arial" w:hAnsi="Arial" w:cs="Arial"/>
                <w:iCs/>
                <w:sz w:val="22"/>
                <w:lang w:bidi="hi-IN"/>
              </w:rPr>
              <w:tab/>
            </w:r>
            <w:r w:rsidRPr="0087077C">
              <w:rPr>
                <w:rFonts w:ascii="Arial" w:hAnsi="Arial" w:cs="Arial"/>
                <w:iCs/>
                <w:sz w:val="22"/>
                <w:lang w:bidi="hi-IN"/>
              </w:rPr>
              <w:tab/>
              <w:t>Technical requirement specification score</w:t>
            </w:r>
          </w:p>
        </w:tc>
        <w:tc>
          <w:tcPr>
            <w:tcW w:w="3744" w:type="dxa"/>
            <w:vAlign w:val="center"/>
          </w:tcPr>
          <w:p w:rsidR="00592B78" w:rsidRPr="0087077C" w:rsidRDefault="00592B78" w:rsidP="00C25C24">
            <w:pPr>
              <w:pStyle w:val="ListParagraph"/>
              <w:autoSpaceDE w:val="0"/>
              <w:autoSpaceDN w:val="0"/>
              <w:adjustRightInd w:val="0"/>
              <w:spacing w:before="120" w:after="120"/>
              <w:ind w:left="0"/>
              <w:jc w:val="center"/>
              <w:rPr>
                <w:rFonts w:ascii="Arial" w:hAnsi="Arial" w:cs="Arial"/>
                <w:sz w:val="22"/>
                <w:lang w:bidi="hi-IN"/>
              </w:rPr>
            </w:pPr>
            <w:r w:rsidRPr="0087077C">
              <w:rPr>
                <w:rFonts w:ascii="Arial" w:hAnsi="Arial" w:cs="Arial"/>
                <w:sz w:val="22"/>
                <w:lang w:bidi="hi-IN"/>
              </w:rPr>
              <w:t>(</w:t>
            </w:r>
            <w:r w:rsidR="00C25C24">
              <w:rPr>
                <w:rFonts w:ascii="Arial" w:hAnsi="Arial" w:cs="Arial"/>
                <w:sz w:val="22"/>
                <w:lang w:bidi="hi-IN"/>
              </w:rPr>
              <w:t>10</w:t>
            </w:r>
            <w:r w:rsidRPr="0087077C">
              <w:rPr>
                <w:rFonts w:ascii="Arial" w:hAnsi="Arial" w:cs="Arial"/>
                <w:sz w:val="22"/>
                <w:lang w:bidi="hi-IN"/>
              </w:rPr>
              <w:t xml:space="preserve"> / 12) * 10 = </w:t>
            </w:r>
            <w:r w:rsidR="00C25C24">
              <w:rPr>
                <w:rFonts w:ascii="Arial" w:hAnsi="Arial" w:cs="Arial"/>
                <w:sz w:val="22"/>
                <w:lang w:bidi="hi-IN"/>
              </w:rPr>
              <w:t>8.33</w:t>
            </w:r>
          </w:p>
        </w:tc>
      </w:tr>
    </w:tbl>
    <w:p w:rsidR="00592B78" w:rsidRPr="004858FF" w:rsidRDefault="00592B78" w:rsidP="00592B78">
      <w:pPr>
        <w:pStyle w:val="ListParagraph"/>
        <w:autoSpaceDE w:val="0"/>
        <w:autoSpaceDN w:val="0"/>
        <w:adjustRightInd w:val="0"/>
        <w:spacing w:before="120" w:after="120"/>
        <w:ind w:left="0"/>
        <w:jc w:val="both"/>
        <w:rPr>
          <w:rFonts w:ascii="Arial" w:hAnsi="Arial" w:cs="Arial"/>
          <w:b/>
          <w:lang w:bidi="hi-IN"/>
        </w:rPr>
      </w:pPr>
    </w:p>
    <w:p w:rsidR="00592B78" w:rsidRPr="00FE2844" w:rsidRDefault="00592B78" w:rsidP="00592B78">
      <w:pPr>
        <w:pStyle w:val="ListParagraph"/>
        <w:autoSpaceDE w:val="0"/>
        <w:autoSpaceDN w:val="0"/>
        <w:adjustRightInd w:val="0"/>
        <w:spacing w:before="120" w:after="120" w:line="240" w:lineRule="auto"/>
        <w:ind w:left="0"/>
        <w:jc w:val="both"/>
        <w:rPr>
          <w:rFonts w:ascii="Arial" w:eastAsia="Times New Roman" w:hAnsi="Arial" w:cs="Arial"/>
          <w:b/>
          <w:bCs/>
          <w:i/>
          <w:color w:val="DC6900"/>
          <w:sz w:val="32"/>
          <w:lang w:bidi="hi-IN"/>
        </w:rPr>
      </w:pPr>
      <w:r w:rsidRPr="00FE2844">
        <w:rPr>
          <w:rFonts w:ascii="Arial" w:eastAsia="Times New Roman" w:hAnsi="Arial" w:cs="Arial"/>
          <w:b/>
          <w:bCs/>
          <w:i/>
          <w:color w:val="DC6900"/>
          <w:sz w:val="32"/>
          <w:lang w:bidi="hi-IN"/>
        </w:rPr>
        <w:t>Client citations</w:t>
      </w:r>
    </w:p>
    <w:p w:rsidR="00592B78" w:rsidRPr="004858FF" w:rsidRDefault="00592B78" w:rsidP="00592B78">
      <w:pPr>
        <w:autoSpaceDE w:val="0"/>
        <w:autoSpaceDN w:val="0"/>
        <w:adjustRightInd w:val="0"/>
        <w:spacing w:before="120" w:after="120"/>
        <w:jc w:val="both"/>
        <w:rPr>
          <w:rFonts w:ascii="Arial" w:hAnsi="Arial" w:cs="Arial"/>
          <w:lang w:bidi="hi-IN"/>
        </w:rPr>
      </w:pPr>
      <w:r w:rsidRPr="004858FF">
        <w:rPr>
          <w:rFonts w:ascii="Arial" w:hAnsi="Arial" w:cs="Arial"/>
          <w:lang w:bidi="hi-IN"/>
        </w:rPr>
        <w:t xml:space="preserve">The Owner has requested Implementation partner to show its capabilities of implementing offered ERP product across related and other industries. The weightage assigned to </w:t>
      </w:r>
      <w:r w:rsidRPr="004858FF">
        <w:rPr>
          <w:rFonts w:ascii="Arial" w:hAnsi="Arial" w:cs="Arial"/>
          <w:b/>
          <w:lang w:bidi="hi-IN"/>
        </w:rPr>
        <w:t>Client citation</w:t>
      </w:r>
      <w:r>
        <w:rPr>
          <w:rFonts w:ascii="Arial" w:hAnsi="Arial" w:cs="Arial"/>
          <w:b/>
          <w:lang w:bidi="hi-IN"/>
        </w:rPr>
        <w:t>s</w:t>
      </w:r>
      <w:r w:rsidRPr="004858FF">
        <w:rPr>
          <w:rFonts w:ascii="Arial" w:hAnsi="Arial" w:cs="Arial"/>
          <w:b/>
          <w:lang w:bidi="hi-IN"/>
        </w:rPr>
        <w:t xml:space="preserve"> is </w:t>
      </w:r>
      <w:r>
        <w:rPr>
          <w:rFonts w:ascii="Arial" w:hAnsi="Arial" w:cs="Arial"/>
          <w:b/>
          <w:lang w:bidi="hi-IN"/>
        </w:rPr>
        <w:t>20</w:t>
      </w:r>
      <w:r w:rsidRPr="004858FF">
        <w:rPr>
          <w:rFonts w:ascii="Arial" w:hAnsi="Arial" w:cs="Arial"/>
          <w:b/>
          <w:lang w:bidi="hi-IN"/>
        </w:rPr>
        <w:t xml:space="preserve"> marks</w:t>
      </w:r>
      <w:r w:rsidRPr="004858FF">
        <w:rPr>
          <w:rFonts w:ascii="Arial" w:hAnsi="Arial" w:cs="Arial"/>
          <w:lang w:bidi="hi-IN"/>
        </w:rPr>
        <w:t xml:space="preserve"> which will be assigned across following areas - </w:t>
      </w:r>
    </w:p>
    <w:tbl>
      <w:tblPr>
        <w:tblW w:w="9558" w:type="dxa"/>
        <w:jc w:val="cente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4A0" w:firstRow="1" w:lastRow="0" w:firstColumn="1" w:lastColumn="0" w:noHBand="0" w:noVBand="1"/>
      </w:tblPr>
      <w:tblGrid>
        <w:gridCol w:w="780"/>
        <w:gridCol w:w="2539"/>
        <w:gridCol w:w="4057"/>
        <w:gridCol w:w="2182"/>
      </w:tblGrid>
      <w:tr w:rsidR="00592B78" w:rsidRPr="004858FF" w:rsidTr="00306799">
        <w:trPr>
          <w:trHeight w:val="620"/>
          <w:tblHeader/>
          <w:jc w:val="center"/>
        </w:trPr>
        <w:tc>
          <w:tcPr>
            <w:tcW w:w="780" w:type="dxa"/>
            <w:tcBorders>
              <w:right w:val="single" w:sz="4" w:space="0" w:color="FFFFFF" w:themeColor="background1"/>
            </w:tcBorders>
            <w:shd w:val="clear" w:color="auto" w:fill="E36C0A" w:themeFill="accent6" w:themeFillShade="BF"/>
            <w:vAlign w:val="center"/>
          </w:tcPr>
          <w:p w:rsidR="00592B78" w:rsidRPr="004858FF" w:rsidRDefault="00592B78" w:rsidP="006F161B">
            <w:pPr>
              <w:spacing w:before="120" w:after="120"/>
              <w:jc w:val="both"/>
              <w:rPr>
                <w:rFonts w:ascii="Arial" w:hAnsi="Arial" w:cs="Arial"/>
                <w:b/>
                <w:color w:val="FFFFFF" w:themeColor="background1"/>
              </w:rPr>
            </w:pPr>
            <w:proofErr w:type="spellStart"/>
            <w:r w:rsidRPr="004858FF">
              <w:rPr>
                <w:rFonts w:ascii="Arial" w:hAnsi="Arial" w:cs="Arial"/>
                <w:b/>
                <w:color w:val="FFFFFF" w:themeColor="background1"/>
              </w:rPr>
              <w:t>S.No</w:t>
            </w:r>
            <w:proofErr w:type="spellEnd"/>
            <w:r w:rsidRPr="004858FF">
              <w:rPr>
                <w:rFonts w:ascii="Arial" w:hAnsi="Arial" w:cs="Arial"/>
                <w:b/>
                <w:color w:val="FFFFFF" w:themeColor="background1"/>
              </w:rPr>
              <w:t>.</w:t>
            </w:r>
          </w:p>
        </w:tc>
        <w:tc>
          <w:tcPr>
            <w:tcW w:w="2539" w:type="dxa"/>
            <w:tcBorders>
              <w:left w:val="single" w:sz="4" w:space="0" w:color="FFFFFF" w:themeColor="background1"/>
              <w:right w:val="single" w:sz="4" w:space="0" w:color="FFFFFF" w:themeColor="background1"/>
            </w:tcBorders>
            <w:shd w:val="clear" w:color="auto" w:fill="E36C0A" w:themeFill="accent6" w:themeFillShade="BF"/>
            <w:vAlign w:val="center"/>
          </w:tcPr>
          <w:p w:rsidR="00592B78" w:rsidRPr="004858FF" w:rsidRDefault="00592B78" w:rsidP="006F161B">
            <w:pPr>
              <w:spacing w:before="120" w:after="120"/>
              <w:jc w:val="both"/>
              <w:rPr>
                <w:rFonts w:ascii="Arial" w:hAnsi="Arial" w:cs="Arial"/>
                <w:b/>
                <w:color w:val="FFFFFF" w:themeColor="background1"/>
              </w:rPr>
            </w:pPr>
            <w:r w:rsidRPr="004858FF">
              <w:rPr>
                <w:rFonts w:ascii="Arial" w:hAnsi="Arial" w:cs="Arial"/>
                <w:b/>
                <w:color w:val="FFFFFF" w:themeColor="background1"/>
              </w:rPr>
              <w:t>Citation area</w:t>
            </w:r>
          </w:p>
        </w:tc>
        <w:tc>
          <w:tcPr>
            <w:tcW w:w="4057" w:type="dxa"/>
            <w:tcBorders>
              <w:left w:val="single" w:sz="4" w:space="0" w:color="FFFFFF" w:themeColor="background1"/>
              <w:right w:val="single" w:sz="4" w:space="0" w:color="FFFFFF" w:themeColor="background1"/>
            </w:tcBorders>
            <w:shd w:val="clear" w:color="auto" w:fill="E36C0A" w:themeFill="accent6" w:themeFillShade="BF"/>
            <w:vAlign w:val="center"/>
          </w:tcPr>
          <w:p w:rsidR="00592B78" w:rsidRPr="004858FF" w:rsidRDefault="00592B78" w:rsidP="006F161B">
            <w:pPr>
              <w:spacing w:before="120" w:after="120"/>
              <w:jc w:val="both"/>
              <w:rPr>
                <w:rFonts w:ascii="Arial" w:hAnsi="Arial" w:cs="Arial"/>
                <w:b/>
                <w:color w:val="FFFFFF" w:themeColor="background1"/>
              </w:rPr>
            </w:pPr>
            <w:r w:rsidRPr="004858FF">
              <w:rPr>
                <w:rFonts w:ascii="Arial" w:hAnsi="Arial" w:cs="Arial"/>
                <w:b/>
                <w:color w:val="FFFFFF" w:themeColor="background1"/>
              </w:rPr>
              <w:t>Citation Detail</w:t>
            </w:r>
          </w:p>
        </w:tc>
        <w:tc>
          <w:tcPr>
            <w:tcW w:w="2182" w:type="dxa"/>
            <w:tcBorders>
              <w:left w:val="single" w:sz="4" w:space="0" w:color="FFFFFF" w:themeColor="background1"/>
            </w:tcBorders>
            <w:shd w:val="clear" w:color="auto" w:fill="E36C0A" w:themeFill="accent6" w:themeFillShade="BF"/>
            <w:vAlign w:val="center"/>
          </w:tcPr>
          <w:p w:rsidR="00592B78" w:rsidRPr="004858FF" w:rsidRDefault="00EC4719" w:rsidP="00EC4719">
            <w:pPr>
              <w:spacing w:before="120" w:after="120"/>
              <w:jc w:val="both"/>
              <w:rPr>
                <w:rFonts w:ascii="Arial" w:hAnsi="Arial" w:cs="Arial"/>
                <w:b/>
                <w:color w:val="FFFFFF" w:themeColor="background1"/>
              </w:rPr>
            </w:pPr>
            <w:r>
              <w:rPr>
                <w:rFonts w:ascii="Arial" w:hAnsi="Arial" w:cs="Arial"/>
                <w:b/>
                <w:color w:val="FFFFFF" w:themeColor="background1"/>
              </w:rPr>
              <w:t xml:space="preserve">Maximum </w:t>
            </w:r>
            <w:r w:rsidR="00592B78" w:rsidRPr="004858FF">
              <w:rPr>
                <w:rFonts w:ascii="Arial" w:hAnsi="Arial" w:cs="Arial"/>
                <w:b/>
                <w:color w:val="FFFFFF" w:themeColor="background1"/>
              </w:rPr>
              <w:t xml:space="preserve">Marks </w:t>
            </w:r>
          </w:p>
        </w:tc>
      </w:tr>
      <w:tr w:rsidR="00592B78" w:rsidRPr="004858FF" w:rsidTr="00306799">
        <w:trPr>
          <w:jc w:val="center"/>
        </w:trPr>
        <w:tc>
          <w:tcPr>
            <w:tcW w:w="780" w:type="dxa"/>
          </w:tcPr>
          <w:p w:rsidR="00592B78" w:rsidRPr="0087077C" w:rsidRDefault="00592B78" w:rsidP="006F161B">
            <w:pPr>
              <w:pStyle w:val="TableText"/>
              <w:spacing w:before="120" w:after="120" w:line="240" w:lineRule="atLeast"/>
              <w:jc w:val="center"/>
              <w:rPr>
                <w:rFonts w:cs="Arial"/>
                <w:spacing w:val="1"/>
                <w:w w:val="104"/>
                <w:sz w:val="22"/>
                <w:szCs w:val="22"/>
              </w:rPr>
            </w:pPr>
            <w:r w:rsidRPr="0087077C">
              <w:rPr>
                <w:rFonts w:cs="Arial"/>
                <w:spacing w:val="1"/>
                <w:w w:val="104"/>
                <w:sz w:val="22"/>
                <w:szCs w:val="22"/>
              </w:rPr>
              <w:t>1</w:t>
            </w:r>
          </w:p>
        </w:tc>
        <w:tc>
          <w:tcPr>
            <w:tcW w:w="2539" w:type="dxa"/>
          </w:tcPr>
          <w:p w:rsidR="00592B78" w:rsidRPr="0087077C" w:rsidRDefault="00592B78" w:rsidP="006F161B">
            <w:pPr>
              <w:pStyle w:val="TableText"/>
              <w:spacing w:before="120" w:after="120" w:line="240" w:lineRule="atLeast"/>
              <w:jc w:val="both"/>
              <w:rPr>
                <w:rFonts w:cs="Arial"/>
                <w:w w:val="103"/>
                <w:sz w:val="22"/>
                <w:szCs w:val="22"/>
              </w:rPr>
            </w:pPr>
            <w:r w:rsidRPr="0087077C">
              <w:rPr>
                <w:rFonts w:cs="Arial"/>
                <w:spacing w:val="1"/>
                <w:w w:val="104"/>
                <w:sz w:val="22"/>
                <w:szCs w:val="22"/>
              </w:rPr>
              <w:t>Global Implementation Experience</w:t>
            </w:r>
            <w:r w:rsidRPr="0087077C">
              <w:rPr>
                <w:rFonts w:cs="Arial"/>
                <w:sz w:val="22"/>
                <w:szCs w:val="22"/>
              </w:rPr>
              <w:t xml:space="preserve"> </w:t>
            </w:r>
          </w:p>
        </w:tc>
        <w:tc>
          <w:tcPr>
            <w:tcW w:w="4057" w:type="dxa"/>
          </w:tcPr>
          <w:p w:rsidR="00EC4719" w:rsidRPr="0087077C" w:rsidRDefault="00E653C8" w:rsidP="00EC4719">
            <w:pPr>
              <w:pStyle w:val="TableText"/>
              <w:spacing w:before="120" w:after="120" w:line="240" w:lineRule="atLeast"/>
              <w:jc w:val="both"/>
              <w:rPr>
                <w:rFonts w:cs="Arial"/>
                <w:w w:val="103"/>
                <w:sz w:val="22"/>
                <w:szCs w:val="22"/>
              </w:rPr>
            </w:pPr>
            <w:r>
              <w:rPr>
                <w:rFonts w:cs="Arial"/>
                <w:w w:val="103"/>
                <w:sz w:val="22"/>
                <w:szCs w:val="22"/>
              </w:rPr>
              <w:t>The Bidder will get 3 marks for providing 1 (One) citation of minimum 3000 licenses / 2 marks for providing 2 (Two) citations of minimum 1500 licenses/ 1 mark for providing 3 (Three) citations of minimum 1000 licenses.</w:t>
            </w:r>
          </w:p>
        </w:tc>
        <w:tc>
          <w:tcPr>
            <w:tcW w:w="2182" w:type="dxa"/>
          </w:tcPr>
          <w:p w:rsidR="00EC4719" w:rsidRDefault="00EC4719" w:rsidP="00EC4719">
            <w:pPr>
              <w:autoSpaceDE w:val="0"/>
              <w:autoSpaceDN w:val="0"/>
              <w:adjustRightInd w:val="0"/>
              <w:spacing w:before="120" w:after="120"/>
              <w:jc w:val="center"/>
              <w:rPr>
                <w:rFonts w:ascii="Arial" w:hAnsi="Arial" w:cs="Arial"/>
                <w:lang w:bidi="hi-IN"/>
              </w:rPr>
            </w:pPr>
          </w:p>
          <w:p w:rsidR="00EC4719" w:rsidRPr="00991799" w:rsidRDefault="00716A98" w:rsidP="00EC4719">
            <w:pPr>
              <w:autoSpaceDE w:val="0"/>
              <w:autoSpaceDN w:val="0"/>
              <w:adjustRightInd w:val="0"/>
              <w:spacing w:before="120" w:after="120"/>
              <w:jc w:val="center"/>
              <w:rPr>
                <w:rFonts w:ascii="Arial" w:hAnsi="Arial" w:cs="Arial"/>
                <w:lang w:bidi="hi-IN"/>
              </w:rPr>
            </w:pPr>
            <w:r>
              <w:rPr>
                <w:rFonts w:ascii="Arial" w:hAnsi="Arial" w:cs="Arial"/>
                <w:lang w:bidi="hi-IN"/>
              </w:rPr>
              <w:t>3</w:t>
            </w:r>
            <w:r w:rsidR="00EC4719">
              <w:rPr>
                <w:rFonts w:ascii="Arial" w:hAnsi="Arial" w:cs="Arial"/>
                <w:lang w:bidi="hi-IN"/>
              </w:rPr>
              <w:t xml:space="preserve"> marks</w:t>
            </w:r>
          </w:p>
        </w:tc>
      </w:tr>
      <w:tr w:rsidR="00592B78" w:rsidRPr="004858FF" w:rsidTr="00306799">
        <w:trPr>
          <w:jc w:val="center"/>
        </w:trPr>
        <w:tc>
          <w:tcPr>
            <w:tcW w:w="780" w:type="dxa"/>
          </w:tcPr>
          <w:p w:rsidR="00592B78" w:rsidRPr="0087077C" w:rsidRDefault="00592B78" w:rsidP="006F161B">
            <w:pPr>
              <w:pStyle w:val="TableText"/>
              <w:spacing w:before="120" w:after="120" w:line="240" w:lineRule="atLeast"/>
              <w:jc w:val="center"/>
              <w:rPr>
                <w:rFonts w:cs="Arial"/>
                <w:w w:val="103"/>
                <w:sz w:val="22"/>
                <w:szCs w:val="22"/>
              </w:rPr>
            </w:pPr>
            <w:r w:rsidRPr="0087077C">
              <w:rPr>
                <w:rFonts w:cs="Arial"/>
                <w:w w:val="103"/>
                <w:sz w:val="22"/>
                <w:szCs w:val="22"/>
              </w:rPr>
              <w:t>2</w:t>
            </w:r>
          </w:p>
        </w:tc>
        <w:tc>
          <w:tcPr>
            <w:tcW w:w="2539" w:type="dxa"/>
          </w:tcPr>
          <w:p w:rsidR="00592B78" w:rsidRPr="0087077C" w:rsidRDefault="00592B78" w:rsidP="006F161B">
            <w:pPr>
              <w:pStyle w:val="TableText"/>
              <w:spacing w:before="120" w:after="120" w:line="240" w:lineRule="atLeast"/>
              <w:jc w:val="both"/>
              <w:rPr>
                <w:rFonts w:cs="Arial"/>
                <w:spacing w:val="1"/>
                <w:w w:val="104"/>
                <w:sz w:val="22"/>
                <w:szCs w:val="22"/>
              </w:rPr>
            </w:pPr>
            <w:r w:rsidRPr="0087077C">
              <w:rPr>
                <w:rFonts w:cs="Arial"/>
                <w:w w:val="103"/>
                <w:sz w:val="22"/>
                <w:szCs w:val="22"/>
              </w:rPr>
              <w:t>Implementation of ERP Functions</w:t>
            </w:r>
          </w:p>
        </w:tc>
        <w:tc>
          <w:tcPr>
            <w:tcW w:w="4057" w:type="dxa"/>
          </w:tcPr>
          <w:p w:rsidR="00151966" w:rsidRPr="00151966" w:rsidRDefault="00151966" w:rsidP="00151966">
            <w:pPr>
              <w:spacing w:before="120" w:after="120"/>
              <w:jc w:val="both"/>
              <w:rPr>
                <w:rFonts w:ascii="Arial" w:hAnsi="Arial" w:cs="Arial"/>
                <w:w w:val="103"/>
              </w:rPr>
            </w:pPr>
            <w:r w:rsidRPr="00151966">
              <w:rPr>
                <w:rFonts w:ascii="Arial" w:hAnsi="Arial" w:cs="Arial"/>
                <w:w w:val="103"/>
              </w:rPr>
              <w:t xml:space="preserve">The </w:t>
            </w:r>
            <w:r w:rsidR="00EC4719">
              <w:rPr>
                <w:rFonts w:ascii="Arial" w:hAnsi="Arial" w:cs="Arial"/>
                <w:w w:val="103"/>
              </w:rPr>
              <w:t>Bidder shall get 2 marks for providing single citation covering implementation of all the following functions:</w:t>
            </w:r>
            <w:r w:rsidRPr="00151966">
              <w:rPr>
                <w:rFonts w:ascii="Arial" w:hAnsi="Arial" w:cs="Arial"/>
                <w:w w:val="103"/>
              </w:rPr>
              <w:t xml:space="preserve"> </w:t>
            </w:r>
          </w:p>
          <w:p w:rsidR="00FF36D7" w:rsidRDefault="00151966" w:rsidP="00151966">
            <w:pPr>
              <w:spacing w:before="120" w:after="120"/>
              <w:jc w:val="both"/>
              <w:rPr>
                <w:rFonts w:ascii="Arial" w:hAnsi="Arial" w:cs="Arial"/>
                <w:w w:val="103"/>
              </w:rPr>
            </w:pPr>
            <w:r w:rsidRPr="00151966">
              <w:rPr>
                <w:rFonts w:ascii="Arial" w:hAnsi="Arial" w:cs="Arial"/>
                <w:w w:val="103"/>
              </w:rPr>
              <w:t>Sales, Marketing &amp; Dispatch, Project Management, Material Management, Production Management, Financial Management &amp; costing, Engineering, Quality</w:t>
            </w:r>
            <w:r w:rsidR="00EC4719">
              <w:rPr>
                <w:rFonts w:ascii="Arial" w:hAnsi="Arial" w:cs="Arial"/>
                <w:w w:val="103"/>
              </w:rPr>
              <w:t xml:space="preserve"> </w:t>
            </w:r>
            <w:r w:rsidRPr="00151966">
              <w:rPr>
                <w:rFonts w:ascii="Arial" w:hAnsi="Arial" w:cs="Arial"/>
                <w:w w:val="103"/>
              </w:rPr>
              <w:t>&amp; Plant Maintenance.</w:t>
            </w:r>
          </w:p>
          <w:p w:rsidR="00EC4719" w:rsidRPr="00151966" w:rsidRDefault="00EC4719" w:rsidP="00EC4719">
            <w:pPr>
              <w:spacing w:before="120" w:after="120"/>
              <w:jc w:val="both"/>
              <w:rPr>
                <w:rFonts w:ascii="Arial" w:hAnsi="Arial" w:cs="Arial"/>
                <w:w w:val="103"/>
              </w:rPr>
            </w:pPr>
            <w:r w:rsidRPr="00151966">
              <w:rPr>
                <w:rFonts w:ascii="Arial" w:hAnsi="Arial" w:cs="Arial"/>
                <w:w w:val="103"/>
              </w:rPr>
              <w:t xml:space="preserve">The </w:t>
            </w:r>
            <w:r>
              <w:rPr>
                <w:rFonts w:ascii="Arial" w:hAnsi="Arial" w:cs="Arial"/>
                <w:w w:val="103"/>
              </w:rPr>
              <w:t xml:space="preserve">Bidder shall get 1 mark for providing 2 (two) </w:t>
            </w:r>
            <w:r w:rsidR="006E5CAB">
              <w:rPr>
                <w:rFonts w:ascii="Arial" w:hAnsi="Arial" w:cs="Arial"/>
                <w:w w:val="103"/>
              </w:rPr>
              <w:t xml:space="preserve">OR 3 (three) </w:t>
            </w:r>
            <w:r>
              <w:rPr>
                <w:rFonts w:ascii="Arial" w:hAnsi="Arial" w:cs="Arial"/>
                <w:w w:val="103"/>
              </w:rPr>
              <w:t xml:space="preserve">citations </w:t>
            </w:r>
            <w:r>
              <w:rPr>
                <w:rFonts w:ascii="Arial" w:hAnsi="Arial" w:cs="Arial"/>
                <w:w w:val="103"/>
              </w:rPr>
              <w:lastRenderedPageBreak/>
              <w:t>jointly covering implementation of all the following functions:</w:t>
            </w:r>
            <w:r w:rsidRPr="00151966">
              <w:rPr>
                <w:rFonts w:ascii="Arial" w:hAnsi="Arial" w:cs="Arial"/>
                <w:w w:val="103"/>
              </w:rPr>
              <w:t xml:space="preserve"> </w:t>
            </w:r>
          </w:p>
          <w:p w:rsidR="00EC4719" w:rsidRPr="0087077C" w:rsidRDefault="00EC4719" w:rsidP="00C42CFB">
            <w:pPr>
              <w:spacing w:before="120" w:after="120"/>
              <w:jc w:val="both"/>
              <w:rPr>
                <w:rFonts w:ascii="Arial" w:hAnsi="Arial" w:cs="Arial"/>
              </w:rPr>
            </w:pPr>
            <w:r w:rsidRPr="00151966">
              <w:rPr>
                <w:rFonts w:ascii="Arial" w:hAnsi="Arial" w:cs="Arial"/>
                <w:w w:val="103"/>
              </w:rPr>
              <w:t>Sales, Marketing &amp; Dispatch, Project Management, Material Management, Production Management, Financial Management &amp; costing, Engineering, Quality</w:t>
            </w:r>
            <w:r>
              <w:rPr>
                <w:rFonts w:ascii="Arial" w:hAnsi="Arial" w:cs="Arial"/>
                <w:w w:val="103"/>
              </w:rPr>
              <w:t xml:space="preserve"> </w:t>
            </w:r>
            <w:r w:rsidRPr="00151966">
              <w:rPr>
                <w:rFonts w:ascii="Arial" w:hAnsi="Arial" w:cs="Arial"/>
                <w:w w:val="103"/>
              </w:rPr>
              <w:t>&amp; Plant Maintenance.</w:t>
            </w:r>
          </w:p>
        </w:tc>
        <w:tc>
          <w:tcPr>
            <w:tcW w:w="2182" w:type="dxa"/>
          </w:tcPr>
          <w:p w:rsidR="00592B78" w:rsidRPr="00991799" w:rsidRDefault="00EC4719" w:rsidP="00991799">
            <w:pPr>
              <w:autoSpaceDE w:val="0"/>
              <w:autoSpaceDN w:val="0"/>
              <w:adjustRightInd w:val="0"/>
              <w:spacing w:before="120" w:after="120"/>
              <w:jc w:val="center"/>
              <w:rPr>
                <w:rFonts w:ascii="Arial" w:hAnsi="Arial" w:cs="Arial"/>
                <w:lang w:bidi="hi-IN"/>
              </w:rPr>
            </w:pPr>
            <w:r>
              <w:rPr>
                <w:rFonts w:ascii="Arial" w:hAnsi="Arial" w:cs="Arial"/>
                <w:lang w:bidi="hi-IN"/>
              </w:rPr>
              <w:lastRenderedPageBreak/>
              <w:t>2 marks</w:t>
            </w:r>
          </w:p>
        </w:tc>
      </w:tr>
      <w:tr w:rsidR="00592B78" w:rsidRPr="004858FF" w:rsidTr="00306799">
        <w:trPr>
          <w:jc w:val="center"/>
        </w:trPr>
        <w:tc>
          <w:tcPr>
            <w:tcW w:w="780" w:type="dxa"/>
          </w:tcPr>
          <w:p w:rsidR="00592B78" w:rsidRPr="0087077C" w:rsidRDefault="00592B78" w:rsidP="006F161B">
            <w:pPr>
              <w:pStyle w:val="TableText"/>
              <w:spacing w:before="120" w:after="120" w:line="240" w:lineRule="atLeast"/>
              <w:jc w:val="center"/>
              <w:rPr>
                <w:rFonts w:cs="Arial"/>
                <w:w w:val="103"/>
                <w:sz w:val="22"/>
                <w:szCs w:val="22"/>
              </w:rPr>
            </w:pPr>
            <w:r w:rsidRPr="0087077C">
              <w:rPr>
                <w:rFonts w:cs="Arial"/>
                <w:w w:val="103"/>
                <w:sz w:val="22"/>
                <w:szCs w:val="22"/>
              </w:rPr>
              <w:lastRenderedPageBreak/>
              <w:t>3</w:t>
            </w:r>
          </w:p>
        </w:tc>
        <w:tc>
          <w:tcPr>
            <w:tcW w:w="2539" w:type="dxa"/>
          </w:tcPr>
          <w:p w:rsidR="00592B78" w:rsidRPr="0087077C" w:rsidRDefault="00EC4719" w:rsidP="006F161B">
            <w:pPr>
              <w:pStyle w:val="TableText"/>
              <w:spacing w:before="120" w:after="120" w:line="240" w:lineRule="atLeast"/>
              <w:jc w:val="both"/>
              <w:rPr>
                <w:rFonts w:cs="Arial"/>
                <w:w w:val="103"/>
                <w:sz w:val="22"/>
                <w:szCs w:val="22"/>
              </w:rPr>
            </w:pPr>
            <w:r w:rsidRPr="00BC5C5C">
              <w:rPr>
                <w:rFonts w:cs="Arial"/>
                <w:w w:val="103"/>
                <w:sz w:val="22"/>
                <w:szCs w:val="22"/>
              </w:rPr>
              <w:t xml:space="preserve">Implementation in </w:t>
            </w:r>
            <w:r>
              <w:rPr>
                <w:rFonts w:cs="Arial"/>
                <w:w w:val="103"/>
                <w:sz w:val="22"/>
                <w:szCs w:val="22"/>
              </w:rPr>
              <w:t>Engineering &amp; M</w:t>
            </w:r>
            <w:r w:rsidRPr="00BC5C5C">
              <w:rPr>
                <w:rFonts w:cs="Arial"/>
                <w:w w:val="103"/>
                <w:sz w:val="22"/>
                <w:szCs w:val="22"/>
              </w:rPr>
              <w:t>anufacturing industry</w:t>
            </w:r>
          </w:p>
        </w:tc>
        <w:tc>
          <w:tcPr>
            <w:tcW w:w="4057" w:type="dxa"/>
          </w:tcPr>
          <w:p w:rsidR="00592B78" w:rsidRDefault="00592B78" w:rsidP="0097172E">
            <w:pPr>
              <w:pStyle w:val="TableText"/>
              <w:spacing w:before="120" w:after="120" w:line="240" w:lineRule="atLeast"/>
              <w:jc w:val="both"/>
              <w:rPr>
                <w:rFonts w:cs="Arial"/>
                <w:sz w:val="22"/>
                <w:szCs w:val="22"/>
              </w:rPr>
            </w:pPr>
            <w:r w:rsidRPr="0087077C">
              <w:rPr>
                <w:rFonts w:cs="Arial"/>
                <w:w w:val="103"/>
                <w:sz w:val="22"/>
                <w:szCs w:val="22"/>
              </w:rPr>
              <w:t xml:space="preserve">The Bidder shall </w:t>
            </w:r>
            <w:r w:rsidR="0097172E">
              <w:rPr>
                <w:rFonts w:cs="Arial"/>
                <w:w w:val="103"/>
                <w:sz w:val="22"/>
                <w:szCs w:val="22"/>
              </w:rPr>
              <w:t xml:space="preserve">get 1 mark </w:t>
            </w:r>
            <w:r w:rsidR="003E2B5C">
              <w:rPr>
                <w:rFonts w:cs="Arial"/>
                <w:w w:val="103"/>
                <w:sz w:val="22"/>
                <w:szCs w:val="22"/>
              </w:rPr>
              <w:t>per citation</w:t>
            </w:r>
            <w:r w:rsidRPr="0087077C">
              <w:rPr>
                <w:rFonts w:cs="Arial"/>
                <w:noProof w:val="0"/>
                <w:sz w:val="22"/>
                <w:szCs w:val="22"/>
              </w:rPr>
              <w:t xml:space="preserve"> </w:t>
            </w:r>
            <w:r w:rsidR="0097172E" w:rsidRPr="0087077C">
              <w:rPr>
                <w:rFonts w:cs="Arial"/>
                <w:noProof w:val="0"/>
                <w:sz w:val="22"/>
                <w:szCs w:val="22"/>
              </w:rPr>
              <w:t>of</w:t>
            </w:r>
            <w:r w:rsidR="0097172E" w:rsidRPr="0087077C">
              <w:rPr>
                <w:rFonts w:cs="Arial"/>
                <w:w w:val="103"/>
                <w:sz w:val="22"/>
                <w:szCs w:val="22"/>
              </w:rPr>
              <w:t xml:space="preserve"> offered ERP product</w:t>
            </w:r>
            <w:r w:rsidR="0097172E" w:rsidRPr="0087077C">
              <w:rPr>
                <w:rFonts w:cs="Arial"/>
                <w:noProof w:val="0"/>
                <w:sz w:val="22"/>
                <w:szCs w:val="22"/>
              </w:rPr>
              <w:t xml:space="preserve"> </w:t>
            </w:r>
            <w:r w:rsidR="00EC4719" w:rsidRPr="00BC5C5C">
              <w:rPr>
                <w:rFonts w:cs="Arial"/>
                <w:w w:val="103"/>
                <w:sz w:val="22"/>
                <w:szCs w:val="22"/>
              </w:rPr>
              <w:t xml:space="preserve">Implementation in </w:t>
            </w:r>
            <w:r w:rsidR="00EC4719">
              <w:rPr>
                <w:rFonts w:cs="Arial"/>
                <w:w w:val="103"/>
                <w:sz w:val="22"/>
                <w:szCs w:val="22"/>
              </w:rPr>
              <w:t>Engineering &amp; M</w:t>
            </w:r>
            <w:r w:rsidR="00EC4719" w:rsidRPr="00BC5C5C">
              <w:rPr>
                <w:rFonts w:cs="Arial"/>
                <w:w w:val="103"/>
                <w:sz w:val="22"/>
                <w:szCs w:val="22"/>
              </w:rPr>
              <w:t>anufacturing industry</w:t>
            </w:r>
            <w:r w:rsidR="00EC4719" w:rsidRPr="0087077C">
              <w:rPr>
                <w:rFonts w:cs="Arial"/>
                <w:noProof w:val="0"/>
                <w:sz w:val="22"/>
                <w:szCs w:val="22"/>
              </w:rPr>
              <w:t xml:space="preserve"> </w:t>
            </w:r>
            <w:r w:rsidR="00FF36D7" w:rsidRPr="00BC5C5C">
              <w:rPr>
                <w:rFonts w:cs="Arial"/>
                <w:sz w:val="22"/>
                <w:szCs w:val="22"/>
              </w:rPr>
              <w:t>with atleast 500 licenses.</w:t>
            </w:r>
          </w:p>
          <w:p w:rsidR="00CC1C1E" w:rsidRPr="00CC1C1E" w:rsidRDefault="00CC1C1E" w:rsidP="00716A98">
            <w:pPr>
              <w:pStyle w:val="TableText"/>
              <w:spacing w:before="120" w:after="120" w:line="240" w:lineRule="atLeast"/>
              <w:jc w:val="both"/>
              <w:rPr>
                <w:rFonts w:cs="Arial"/>
                <w:i/>
                <w:spacing w:val="1"/>
                <w:w w:val="104"/>
                <w:sz w:val="22"/>
                <w:szCs w:val="22"/>
              </w:rPr>
            </w:pPr>
            <w:r>
              <w:rPr>
                <w:rFonts w:cs="Arial"/>
                <w:i/>
                <w:spacing w:val="1"/>
                <w:w w:val="104"/>
                <w:sz w:val="22"/>
                <w:szCs w:val="22"/>
              </w:rPr>
              <w:t>Note</w:t>
            </w:r>
            <w:r w:rsidRPr="00CC1C1E">
              <w:rPr>
                <w:rFonts w:cs="Arial"/>
                <w:i/>
                <w:spacing w:val="1"/>
                <w:w w:val="104"/>
                <w:sz w:val="22"/>
                <w:szCs w:val="22"/>
              </w:rPr>
              <w:t xml:space="preserve">:- The Bidder can provide maximum of </w:t>
            </w:r>
            <w:r w:rsidR="00716A98">
              <w:rPr>
                <w:rFonts w:cs="Arial"/>
                <w:i/>
                <w:spacing w:val="1"/>
                <w:w w:val="104"/>
                <w:sz w:val="22"/>
                <w:szCs w:val="22"/>
              </w:rPr>
              <w:t>3</w:t>
            </w:r>
            <w:r w:rsidRPr="00CC1C1E">
              <w:rPr>
                <w:rFonts w:cs="Arial"/>
                <w:i/>
                <w:spacing w:val="1"/>
                <w:w w:val="104"/>
                <w:sz w:val="22"/>
                <w:szCs w:val="22"/>
              </w:rPr>
              <w:t xml:space="preserve"> such citations.</w:t>
            </w:r>
          </w:p>
        </w:tc>
        <w:tc>
          <w:tcPr>
            <w:tcW w:w="2182" w:type="dxa"/>
          </w:tcPr>
          <w:p w:rsidR="0097172E" w:rsidRDefault="0097172E" w:rsidP="0097172E">
            <w:pPr>
              <w:autoSpaceDE w:val="0"/>
              <w:autoSpaceDN w:val="0"/>
              <w:adjustRightInd w:val="0"/>
              <w:spacing w:before="120" w:after="120"/>
              <w:jc w:val="center"/>
              <w:rPr>
                <w:rFonts w:ascii="Arial" w:hAnsi="Arial" w:cs="Arial"/>
                <w:lang w:bidi="hi-IN"/>
              </w:rPr>
            </w:pPr>
          </w:p>
          <w:p w:rsidR="00592B78" w:rsidRPr="00991799" w:rsidRDefault="00716A98" w:rsidP="0097172E">
            <w:pPr>
              <w:autoSpaceDE w:val="0"/>
              <w:autoSpaceDN w:val="0"/>
              <w:adjustRightInd w:val="0"/>
              <w:spacing w:before="120" w:after="120"/>
              <w:jc w:val="center"/>
              <w:rPr>
                <w:rFonts w:ascii="Arial" w:hAnsi="Arial" w:cs="Arial"/>
                <w:lang w:bidi="hi-IN"/>
              </w:rPr>
            </w:pPr>
            <w:r>
              <w:rPr>
                <w:rFonts w:ascii="Arial" w:hAnsi="Arial" w:cs="Arial"/>
                <w:lang w:bidi="hi-IN"/>
              </w:rPr>
              <w:t>3</w:t>
            </w:r>
            <w:r w:rsidR="0097172E">
              <w:rPr>
                <w:rFonts w:ascii="Arial" w:hAnsi="Arial" w:cs="Arial"/>
                <w:lang w:bidi="hi-IN"/>
              </w:rPr>
              <w:t xml:space="preserve"> marks</w:t>
            </w:r>
          </w:p>
        </w:tc>
      </w:tr>
      <w:tr w:rsidR="00592B78" w:rsidRPr="004858FF" w:rsidTr="00306799">
        <w:trPr>
          <w:jc w:val="center"/>
        </w:trPr>
        <w:tc>
          <w:tcPr>
            <w:tcW w:w="780" w:type="dxa"/>
          </w:tcPr>
          <w:p w:rsidR="00592B78" w:rsidRPr="0087077C" w:rsidRDefault="00592B78" w:rsidP="006F161B">
            <w:pPr>
              <w:pStyle w:val="TableText"/>
              <w:spacing w:before="120" w:after="120" w:line="240" w:lineRule="atLeast"/>
              <w:jc w:val="center"/>
              <w:rPr>
                <w:rFonts w:cs="Arial"/>
                <w:w w:val="103"/>
                <w:sz w:val="22"/>
                <w:szCs w:val="22"/>
              </w:rPr>
            </w:pPr>
            <w:r w:rsidRPr="0087077C">
              <w:rPr>
                <w:rFonts w:cs="Arial"/>
                <w:w w:val="103"/>
                <w:sz w:val="22"/>
                <w:szCs w:val="22"/>
              </w:rPr>
              <w:t>4</w:t>
            </w:r>
          </w:p>
        </w:tc>
        <w:tc>
          <w:tcPr>
            <w:tcW w:w="2539" w:type="dxa"/>
          </w:tcPr>
          <w:p w:rsidR="00592B78" w:rsidRPr="0087077C" w:rsidRDefault="0097172E" w:rsidP="006F161B">
            <w:pPr>
              <w:pStyle w:val="TableText"/>
              <w:spacing w:before="120" w:after="120" w:line="240" w:lineRule="atLeast"/>
              <w:jc w:val="both"/>
              <w:rPr>
                <w:rFonts w:cs="Arial"/>
                <w:w w:val="103"/>
                <w:sz w:val="22"/>
                <w:szCs w:val="22"/>
              </w:rPr>
            </w:pPr>
            <w:r w:rsidRPr="00097A97">
              <w:rPr>
                <w:rFonts w:cs="Arial"/>
                <w:w w:val="103"/>
                <w:sz w:val="22"/>
                <w:szCs w:val="22"/>
              </w:rPr>
              <w:t xml:space="preserve">Implementation </w:t>
            </w:r>
            <w:r>
              <w:rPr>
                <w:rFonts w:cs="Arial"/>
                <w:w w:val="103"/>
                <w:sz w:val="22"/>
                <w:szCs w:val="22"/>
              </w:rPr>
              <w:t>in Engineering, Procurement, Installation &amp; commissioning Sector</w:t>
            </w:r>
          </w:p>
        </w:tc>
        <w:tc>
          <w:tcPr>
            <w:tcW w:w="4057" w:type="dxa"/>
          </w:tcPr>
          <w:p w:rsidR="00592B78" w:rsidRDefault="0097172E" w:rsidP="00FF36D7">
            <w:pPr>
              <w:pStyle w:val="TableText"/>
              <w:spacing w:before="120" w:after="120" w:line="240" w:lineRule="atLeast"/>
              <w:jc w:val="both"/>
              <w:rPr>
                <w:rFonts w:cs="Arial"/>
                <w:sz w:val="22"/>
                <w:szCs w:val="22"/>
              </w:rPr>
            </w:pPr>
            <w:r w:rsidRPr="0087077C">
              <w:rPr>
                <w:rFonts w:cs="Arial"/>
                <w:w w:val="103"/>
                <w:sz w:val="22"/>
                <w:szCs w:val="22"/>
              </w:rPr>
              <w:t xml:space="preserve">The Bidder shall </w:t>
            </w:r>
            <w:r>
              <w:rPr>
                <w:rFonts w:cs="Arial"/>
                <w:w w:val="103"/>
                <w:sz w:val="22"/>
                <w:szCs w:val="22"/>
              </w:rPr>
              <w:t xml:space="preserve">get 1 mark </w:t>
            </w:r>
            <w:r w:rsidR="003E2B5C">
              <w:rPr>
                <w:rFonts w:cs="Arial"/>
                <w:w w:val="103"/>
                <w:sz w:val="22"/>
                <w:szCs w:val="22"/>
              </w:rPr>
              <w:t>per citation</w:t>
            </w:r>
            <w:r w:rsidRPr="0087077C">
              <w:rPr>
                <w:rFonts w:cs="Arial"/>
                <w:noProof w:val="0"/>
                <w:sz w:val="22"/>
                <w:szCs w:val="22"/>
              </w:rPr>
              <w:t xml:space="preserve"> of</w:t>
            </w:r>
            <w:r w:rsidRPr="0087077C">
              <w:rPr>
                <w:rFonts w:cs="Arial"/>
                <w:w w:val="103"/>
                <w:sz w:val="22"/>
                <w:szCs w:val="22"/>
              </w:rPr>
              <w:t xml:space="preserve"> offered ERP product</w:t>
            </w:r>
            <w:r w:rsidRPr="0087077C">
              <w:rPr>
                <w:rFonts w:cs="Arial"/>
                <w:noProof w:val="0"/>
                <w:sz w:val="22"/>
                <w:szCs w:val="22"/>
              </w:rPr>
              <w:t xml:space="preserve"> </w:t>
            </w:r>
            <w:r w:rsidRPr="00BC5C5C">
              <w:rPr>
                <w:rFonts w:cs="Arial"/>
                <w:w w:val="103"/>
                <w:sz w:val="22"/>
                <w:szCs w:val="22"/>
              </w:rPr>
              <w:t xml:space="preserve">Implementation in </w:t>
            </w:r>
            <w:r>
              <w:rPr>
                <w:rFonts w:cs="Arial"/>
                <w:w w:val="103"/>
                <w:sz w:val="22"/>
                <w:szCs w:val="22"/>
              </w:rPr>
              <w:t>Engineering, Procurement, Installation &amp; commissioning Sector</w:t>
            </w:r>
            <w:r w:rsidRPr="00BC5C5C">
              <w:rPr>
                <w:rFonts w:cs="Arial"/>
                <w:sz w:val="22"/>
                <w:szCs w:val="22"/>
              </w:rPr>
              <w:t xml:space="preserve"> with atleast 500 licenses.</w:t>
            </w:r>
          </w:p>
          <w:p w:rsidR="00CC1C1E" w:rsidRPr="00FF36D7" w:rsidRDefault="00CC1C1E" w:rsidP="00716A98">
            <w:pPr>
              <w:pStyle w:val="TableText"/>
              <w:spacing w:before="120" w:after="120" w:line="240" w:lineRule="atLeast"/>
              <w:jc w:val="both"/>
              <w:rPr>
                <w:rFonts w:cs="Arial"/>
                <w:w w:val="103"/>
                <w:sz w:val="22"/>
                <w:szCs w:val="22"/>
              </w:rPr>
            </w:pPr>
            <w:r w:rsidRPr="00CC1C1E">
              <w:rPr>
                <w:rFonts w:cs="Arial"/>
                <w:i/>
                <w:spacing w:val="1"/>
                <w:w w:val="104"/>
                <w:sz w:val="22"/>
                <w:szCs w:val="22"/>
              </w:rPr>
              <w:t>Note:-</w:t>
            </w:r>
            <w:r>
              <w:rPr>
                <w:rFonts w:cs="Arial"/>
                <w:i/>
                <w:spacing w:val="1"/>
                <w:w w:val="104"/>
                <w:sz w:val="22"/>
                <w:szCs w:val="22"/>
              </w:rPr>
              <w:t xml:space="preserve"> </w:t>
            </w:r>
            <w:r w:rsidRPr="00CC1C1E">
              <w:rPr>
                <w:rFonts w:cs="Arial"/>
                <w:i/>
                <w:spacing w:val="1"/>
                <w:w w:val="104"/>
                <w:sz w:val="22"/>
                <w:szCs w:val="22"/>
              </w:rPr>
              <w:t xml:space="preserve">The Bidder can provide maximum of </w:t>
            </w:r>
            <w:r w:rsidR="00716A98">
              <w:rPr>
                <w:rFonts w:cs="Arial"/>
                <w:i/>
                <w:spacing w:val="1"/>
                <w:w w:val="104"/>
                <w:sz w:val="22"/>
                <w:szCs w:val="22"/>
              </w:rPr>
              <w:t>3</w:t>
            </w:r>
            <w:r w:rsidRPr="00CC1C1E">
              <w:rPr>
                <w:rFonts w:cs="Arial"/>
                <w:i/>
                <w:spacing w:val="1"/>
                <w:w w:val="104"/>
                <w:sz w:val="22"/>
                <w:szCs w:val="22"/>
              </w:rPr>
              <w:t xml:space="preserve"> such citations.</w:t>
            </w:r>
          </w:p>
        </w:tc>
        <w:tc>
          <w:tcPr>
            <w:tcW w:w="2182" w:type="dxa"/>
          </w:tcPr>
          <w:p w:rsidR="0097172E" w:rsidRDefault="0097172E" w:rsidP="000B192A">
            <w:pPr>
              <w:autoSpaceDE w:val="0"/>
              <w:autoSpaceDN w:val="0"/>
              <w:adjustRightInd w:val="0"/>
              <w:spacing w:before="120" w:after="120"/>
              <w:jc w:val="center"/>
              <w:rPr>
                <w:rFonts w:ascii="Arial" w:hAnsi="Arial" w:cs="Arial"/>
                <w:lang w:bidi="hi-IN"/>
              </w:rPr>
            </w:pPr>
          </w:p>
          <w:p w:rsidR="00592B78" w:rsidRPr="00991799" w:rsidRDefault="00716A98" w:rsidP="000B192A">
            <w:pPr>
              <w:autoSpaceDE w:val="0"/>
              <w:autoSpaceDN w:val="0"/>
              <w:adjustRightInd w:val="0"/>
              <w:spacing w:before="120" w:after="120"/>
              <w:jc w:val="center"/>
              <w:rPr>
                <w:rFonts w:ascii="Arial" w:hAnsi="Arial" w:cs="Arial"/>
                <w:lang w:bidi="hi-IN"/>
              </w:rPr>
            </w:pPr>
            <w:r>
              <w:rPr>
                <w:rFonts w:ascii="Arial" w:hAnsi="Arial" w:cs="Arial"/>
                <w:lang w:bidi="hi-IN"/>
              </w:rPr>
              <w:t>3</w:t>
            </w:r>
            <w:r w:rsidR="0097172E">
              <w:rPr>
                <w:rFonts w:ascii="Arial" w:hAnsi="Arial" w:cs="Arial"/>
                <w:lang w:bidi="hi-IN"/>
              </w:rPr>
              <w:t xml:space="preserve"> marks</w:t>
            </w:r>
          </w:p>
        </w:tc>
      </w:tr>
      <w:tr w:rsidR="00592B78" w:rsidRPr="004858FF" w:rsidTr="00306799">
        <w:trPr>
          <w:jc w:val="center"/>
        </w:trPr>
        <w:tc>
          <w:tcPr>
            <w:tcW w:w="780" w:type="dxa"/>
          </w:tcPr>
          <w:p w:rsidR="00592B78" w:rsidRPr="0087077C" w:rsidRDefault="00592B78" w:rsidP="006F161B">
            <w:pPr>
              <w:pStyle w:val="TableText"/>
              <w:spacing w:before="120" w:after="120" w:line="240" w:lineRule="atLeast"/>
              <w:jc w:val="center"/>
              <w:rPr>
                <w:rFonts w:cs="Arial"/>
                <w:sz w:val="22"/>
                <w:szCs w:val="22"/>
              </w:rPr>
            </w:pPr>
            <w:r w:rsidRPr="0087077C">
              <w:rPr>
                <w:rFonts w:cs="Arial"/>
                <w:sz w:val="22"/>
                <w:szCs w:val="22"/>
              </w:rPr>
              <w:t>5</w:t>
            </w:r>
          </w:p>
        </w:tc>
        <w:tc>
          <w:tcPr>
            <w:tcW w:w="2539" w:type="dxa"/>
          </w:tcPr>
          <w:p w:rsidR="00592B78" w:rsidRPr="0087077C" w:rsidRDefault="00592B78" w:rsidP="006F161B">
            <w:pPr>
              <w:pStyle w:val="TableText"/>
              <w:spacing w:before="120" w:after="120" w:line="240" w:lineRule="atLeast"/>
              <w:jc w:val="both"/>
              <w:rPr>
                <w:rFonts w:cs="Arial"/>
                <w:w w:val="103"/>
                <w:sz w:val="22"/>
                <w:szCs w:val="22"/>
              </w:rPr>
            </w:pPr>
            <w:r w:rsidRPr="0087077C">
              <w:rPr>
                <w:rFonts w:cs="Arial"/>
                <w:sz w:val="22"/>
                <w:szCs w:val="22"/>
              </w:rPr>
              <w:t>Current implementation experience</w:t>
            </w:r>
          </w:p>
        </w:tc>
        <w:tc>
          <w:tcPr>
            <w:tcW w:w="4057" w:type="dxa"/>
          </w:tcPr>
          <w:p w:rsidR="00592B78" w:rsidRDefault="0097172E" w:rsidP="0097172E">
            <w:pPr>
              <w:spacing w:before="120" w:after="120"/>
              <w:jc w:val="both"/>
              <w:rPr>
                <w:rFonts w:ascii="Arial" w:hAnsi="Arial" w:cs="Arial"/>
              </w:rPr>
            </w:pPr>
            <w:r w:rsidRPr="0097172E">
              <w:rPr>
                <w:rFonts w:ascii="Arial" w:hAnsi="Arial" w:cs="Arial"/>
              </w:rPr>
              <w:t xml:space="preserve">The Bidder shall get 1 mark </w:t>
            </w:r>
            <w:r w:rsidR="003E2B5C">
              <w:rPr>
                <w:rFonts w:ascii="Arial" w:hAnsi="Arial" w:cs="Arial"/>
              </w:rPr>
              <w:t>per citation</w:t>
            </w:r>
            <w:r w:rsidR="00592B78" w:rsidRPr="0087077C">
              <w:rPr>
                <w:rFonts w:ascii="Arial" w:hAnsi="Arial" w:cs="Arial"/>
              </w:rPr>
              <w:t xml:space="preserve"> related to the implementation of the offered ERP product in last 5 years with at least 500 licenses</w:t>
            </w:r>
            <w:r w:rsidR="00CC1C1E">
              <w:rPr>
                <w:rFonts w:ascii="Arial" w:hAnsi="Arial" w:cs="Arial"/>
              </w:rPr>
              <w:t xml:space="preserve"> in each of the implementation.</w:t>
            </w:r>
          </w:p>
          <w:p w:rsidR="00CC1C1E" w:rsidRPr="0087077C" w:rsidRDefault="00CC1C1E" w:rsidP="00716A98">
            <w:pPr>
              <w:pStyle w:val="TableText"/>
              <w:spacing w:before="120" w:after="120" w:line="240" w:lineRule="atLeast"/>
              <w:jc w:val="both"/>
              <w:rPr>
                <w:rFonts w:cs="Arial"/>
                <w:w w:val="103"/>
              </w:rPr>
            </w:pPr>
            <w:r w:rsidRPr="00CC1C1E">
              <w:rPr>
                <w:rFonts w:cs="Arial"/>
                <w:i/>
                <w:spacing w:val="1"/>
                <w:w w:val="104"/>
                <w:sz w:val="22"/>
                <w:szCs w:val="22"/>
              </w:rPr>
              <w:t xml:space="preserve">Note:- The Bidder can provide maximum of </w:t>
            </w:r>
            <w:r w:rsidR="00716A98">
              <w:rPr>
                <w:rFonts w:cs="Arial"/>
                <w:i/>
                <w:spacing w:val="1"/>
                <w:w w:val="104"/>
                <w:sz w:val="22"/>
                <w:szCs w:val="22"/>
              </w:rPr>
              <w:t>3</w:t>
            </w:r>
            <w:r w:rsidRPr="00CC1C1E">
              <w:rPr>
                <w:rFonts w:cs="Arial"/>
                <w:i/>
                <w:spacing w:val="1"/>
                <w:w w:val="104"/>
                <w:sz w:val="22"/>
                <w:szCs w:val="22"/>
              </w:rPr>
              <w:t xml:space="preserve"> such citations.</w:t>
            </w:r>
          </w:p>
        </w:tc>
        <w:tc>
          <w:tcPr>
            <w:tcW w:w="2182" w:type="dxa"/>
          </w:tcPr>
          <w:p w:rsidR="0097172E" w:rsidRDefault="0097172E" w:rsidP="000B192A">
            <w:pPr>
              <w:autoSpaceDE w:val="0"/>
              <w:autoSpaceDN w:val="0"/>
              <w:adjustRightInd w:val="0"/>
              <w:spacing w:before="120" w:after="120"/>
              <w:jc w:val="center"/>
              <w:rPr>
                <w:rFonts w:ascii="Arial" w:hAnsi="Arial" w:cs="Arial"/>
                <w:lang w:bidi="hi-IN"/>
              </w:rPr>
            </w:pPr>
          </w:p>
          <w:p w:rsidR="00592B78" w:rsidRPr="00991799" w:rsidRDefault="00716A98" w:rsidP="000B192A">
            <w:pPr>
              <w:autoSpaceDE w:val="0"/>
              <w:autoSpaceDN w:val="0"/>
              <w:adjustRightInd w:val="0"/>
              <w:spacing w:before="120" w:after="120"/>
              <w:jc w:val="center"/>
              <w:rPr>
                <w:rFonts w:ascii="Arial" w:hAnsi="Arial" w:cs="Arial"/>
                <w:lang w:bidi="hi-IN"/>
              </w:rPr>
            </w:pPr>
            <w:r>
              <w:rPr>
                <w:rFonts w:ascii="Arial" w:hAnsi="Arial" w:cs="Arial"/>
                <w:lang w:bidi="hi-IN"/>
              </w:rPr>
              <w:t>3</w:t>
            </w:r>
            <w:r w:rsidR="0097172E">
              <w:rPr>
                <w:rFonts w:ascii="Arial" w:hAnsi="Arial" w:cs="Arial"/>
                <w:lang w:bidi="hi-IN"/>
              </w:rPr>
              <w:t xml:space="preserve"> marks</w:t>
            </w:r>
          </w:p>
        </w:tc>
      </w:tr>
      <w:tr w:rsidR="00592B78" w:rsidRPr="004858FF" w:rsidTr="00306799">
        <w:trPr>
          <w:jc w:val="center"/>
        </w:trPr>
        <w:tc>
          <w:tcPr>
            <w:tcW w:w="780" w:type="dxa"/>
          </w:tcPr>
          <w:p w:rsidR="00592B78" w:rsidRPr="0087077C" w:rsidRDefault="0097172E" w:rsidP="006F161B">
            <w:pPr>
              <w:spacing w:before="120" w:after="120"/>
              <w:jc w:val="center"/>
              <w:rPr>
                <w:rFonts w:ascii="Arial" w:hAnsi="Arial" w:cs="Arial"/>
                <w:color w:val="000000"/>
                <w:spacing w:val="1"/>
                <w:w w:val="104"/>
              </w:rPr>
            </w:pPr>
            <w:r>
              <w:rPr>
                <w:rFonts w:ascii="Arial" w:hAnsi="Arial" w:cs="Arial"/>
                <w:color w:val="000000"/>
                <w:spacing w:val="1"/>
                <w:w w:val="104"/>
              </w:rPr>
              <w:t>6</w:t>
            </w:r>
          </w:p>
        </w:tc>
        <w:tc>
          <w:tcPr>
            <w:tcW w:w="2539" w:type="dxa"/>
          </w:tcPr>
          <w:p w:rsidR="00592B78" w:rsidRPr="0087077C" w:rsidDel="005B4144" w:rsidRDefault="00592B78" w:rsidP="006F161B">
            <w:pPr>
              <w:spacing w:before="120" w:after="120"/>
              <w:jc w:val="both"/>
              <w:rPr>
                <w:rFonts w:ascii="Arial" w:hAnsi="Arial" w:cs="Arial"/>
                <w:color w:val="000000"/>
                <w:spacing w:val="1"/>
                <w:w w:val="104"/>
              </w:rPr>
            </w:pPr>
            <w:r w:rsidRPr="0087077C">
              <w:rPr>
                <w:rFonts w:ascii="Arial" w:hAnsi="Arial" w:cs="Arial"/>
                <w:color w:val="000000"/>
                <w:spacing w:val="1"/>
                <w:w w:val="104"/>
              </w:rPr>
              <w:t>Large implementation Experience</w:t>
            </w:r>
          </w:p>
        </w:tc>
        <w:tc>
          <w:tcPr>
            <w:tcW w:w="4057" w:type="dxa"/>
          </w:tcPr>
          <w:p w:rsidR="00592B78" w:rsidRDefault="0097172E" w:rsidP="0097172E">
            <w:pPr>
              <w:spacing w:before="120" w:after="120"/>
              <w:jc w:val="both"/>
              <w:rPr>
                <w:rFonts w:ascii="Arial" w:hAnsi="Arial" w:cs="Arial"/>
              </w:rPr>
            </w:pPr>
            <w:r w:rsidRPr="0097172E">
              <w:rPr>
                <w:rFonts w:ascii="Arial" w:hAnsi="Arial" w:cs="Arial"/>
              </w:rPr>
              <w:t xml:space="preserve">The Bidder shall get 1 mark </w:t>
            </w:r>
            <w:r w:rsidR="003E2B5C">
              <w:rPr>
                <w:rFonts w:ascii="Arial" w:hAnsi="Arial" w:cs="Arial"/>
              </w:rPr>
              <w:t>per</w:t>
            </w:r>
            <w:r w:rsidRPr="0097172E">
              <w:rPr>
                <w:rFonts w:ascii="Arial" w:hAnsi="Arial" w:cs="Arial"/>
              </w:rPr>
              <w:t xml:space="preserve"> citation</w:t>
            </w:r>
            <w:r w:rsidRPr="0087077C">
              <w:rPr>
                <w:rFonts w:ascii="Arial" w:hAnsi="Arial" w:cs="Arial"/>
              </w:rPr>
              <w:t xml:space="preserve"> related to the implementation of the offered ERP product in </w:t>
            </w:r>
            <w:r>
              <w:rPr>
                <w:rFonts w:ascii="Arial" w:hAnsi="Arial" w:cs="Arial"/>
              </w:rPr>
              <w:t>India w</w:t>
            </w:r>
            <w:r w:rsidRPr="0087077C">
              <w:rPr>
                <w:rFonts w:ascii="Arial" w:hAnsi="Arial" w:cs="Arial"/>
              </w:rPr>
              <w:t xml:space="preserve">ith at least </w:t>
            </w:r>
            <w:r>
              <w:rPr>
                <w:rFonts w:ascii="Arial" w:hAnsi="Arial" w:cs="Arial"/>
              </w:rPr>
              <w:t>10</w:t>
            </w:r>
            <w:r w:rsidRPr="0087077C">
              <w:rPr>
                <w:rFonts w:ascii="Arial" w:hAnsi="Arial" w:cs="Arial"/>
              </w:rPr>
              <w:t>00 licenses in each of the implementation.</w:t>
            </w:r>
          </w:p>
          <w:p w:rsidR="00CC1C1E" w:rsidRPr="00CC1C1E" w:rsidDel="005B4144" w:rsidRDefault="00CC1C1E" w:rsidP="00716A98">
            <w:pPr>
              <w:spacing w:before="120" w:after="120"/>
              <w:jc w:val="both"/>
              <w:rPr>
                <w:rFonts w:ascii="Arial" w:hAnsi="Arial" w:cs="Arial"/>
                <w:w w:val="103"/>
              </w:rPr>
            </w:pPr>
            <w:r w:rsidRPr="00CC1C1E">
              <w:rPr>
                <w:rFonts w:ascii="Arial" w:hAnsi="Arial" w:cs="Arial"/>
                <w:i/>
                <w:spacing w:val="1"/>
                <w:w w:val="104"/>
              </w:rPr>
              <w:t>Note</w:t>
            </w:r>
            <w:proofErr w:type="gramStart"/>
            <w:r w:rsidRPr="00CC1C1E">
              <w:rPr>
                <w:rFonts w:ascii="Arial" w:hAnsi="Arial" w:cs="Arial"/>
                <w:i/>
                <w:spacing w:val="1"/>
                <w:w w:val="104"/>
              </w:rPr>
              <w:t>:-</w:t>
            </w:r>
            <w:proofErr w:type="gramEnd"/>
            <w:r w:rsidRPr="00CC1C1E">
              <w:rPr>
                <w:rFonts w:ascii="Arial" w:hAnsi="Arial" w:cs="Arial"/>
                <w:i/>
                <w:spacing w:val="1"/>
                <w:w w:val="104"/>
              </w:rPr>
              <w:t xml:space="preserve"> The Bidder can provide maximum of </w:t>
            </w:r>
            <w:r w:rsidR="00716A98">
              <w:rPr>
                <w:rFonts w:ascii="Arial" w:hAnsi="Arial" w:cs="Arial"/>
                <w:i/>
                <w:spacing w:val="1"/>
                <w:w w:val="104"/>
              </w:rPr>
              <w:t>3</w:t>
            </w:r>
            <w:r w:rsidRPr="00CC1C1E">
              <w:rPr>
                <w:rFonts w:ascii="Arial" w:hAnsi="Arial" w:cs="Arial"/>
                <w:i/>
                <w:spacing w:val="1"/>
                <w:w w:val="104"/>
              </w:rPr>
              <w:t xml:space="preserve"> such citations.</w:t>
            </w:r>
          </w:p>
        </w:tc>
        <w:tc>
          <w:tcPr>
            <w:tcW w:w="2182" w:type="dxa"/>
          </w:tcPr>
          <w:p w:rsidR="0097172E" w:rsidRDefault="0097172E" w:rsidP="000B192A">
            <w:pPr>
              <w:autoSpaceDE w:val="0"/>
              <w:autoSpaceDN w:val="0"/>
              <w:adjustRightInd w:val="0"/>
              <w:spacing w:before="120" w:after="120"/>
              <w:jc w:val="center"/>
              <w:rPr>
                <w:rFonts w:ascii="Arial" w:hAnsi="Arial" w:cs="Arial"/>
                <w:lang w:bidi="hi-IN"/>
              </w:rPr>
            </w:pPr>
          </w:p>
          <w:p w:rsidR="00592B78" w:rsidRPr="00991799" w:rsidDel="005B4144" w:rsidRDefault="00716A98" w:rsidP="000B192A">
            <w:pPr>
              <w:autoSpaceDE w:val="0"/>
              <w:autoSpaceDN w:val="0"/>
              <w:adjustRightInd w:val="0"/>
              <w:spacing w:before="120" w:after="120"/>
              <w:jc w:val="center"/>
              <w:rPr>
                <w:rFonts w:ascii="Arial" w:hAnsi="Arial" w:cs="Arial"/>
                <w:lang w:bidi="hi-IN"/>
              </w:rPr>
            </w:pPr>
            <w:r>
              <w:rPr>
                <w:rFonts w:ascii="Arial" w:hAnsi="Arial" w:cs="Arial"/>
                <w:lang w:bidi="hi-IN"/>
              </w:rPr>
              <w:t>3</w:t>
            </w:r>
            <w:r w:rsidR="0097172E">
              <w:rPr>
                <w:rFonts w:ascii="Arial" w:hAnsi="Arial" w:cs="Arial"/>
                <w:lang w:bidi="hi-IN"/>
              </w:rPr>
              <w:t xml:space="preserve"> marks</w:t>
            </w:r>
          </w:p>
        </w:tc>
      </w:tr>
      <w:tr w:rsidR="00592B78" w:rsidRPr="004858FF" w:rsidTr="00306799">
        <w:trPr>
          <w:jc w:val="center"/>
        </w:trPr>
        <w:tc>
          <w:tcPr>
            <w:tcW w:w="780" w:type="dxa"/>
          </w:tcPr>
          <w:p w:rsidR="00592B78" w:rsidRPr="0087077C" w:rsidRDefault="0097172E" w:rsidP="006F161B">
            <w:pPr>
              <w:spacing w:before="120" w:after="120"/>
              <w:jc w:val="center"/>
              <w:rPr>
                <w:rFonts w:ascii="Arial" w:hAnsi="Arial" w:cs="Arial"/>
                <w:color w:val="000000"/>
                <w:spacing w:val="1"/>
                <w:w w:val="104"/>
              </w:rPr>
            </w:pPr>
            <w:r>
              <w:rPr>
                <w:rFonts w:ascii="Arial" w:hAnsi="Arial" w:cs="Arial"/>
                <w:color w:val="000000"/>
                <w:spacing w:val="1"/>
                <w:w w:val="104"/>
              </w:rPr>
              <w:t>7</w:t>
            </w:r>
          </w:p>
        </w:tc>
        <w:tc>
          <w:tcPr>
            <w:tcW w:w="2539" w:type="dxa"/>
          </w:tcPr>
          <w:p w:rsidR="00592B78" w:rsidRPr="0087077C" w:rsidDel="005B4144" w:rsidRDefault="00592B78" w:rsidP="006F161B">
            <w:pPr>
              <w:spacing w:before="120" w:after="120"/>
              <w:jc w:val="both"/>
              <w:rPr>
                <w:rFonts w:ascii="Arial" w:hAnsi="Arial" w:cs="Arial"/>
                <w:color w:val="000000"/>
                <w:spacing w:val="1"/>
                <w:w w:val="104"/>
              </w:rPr>
            </w:pPr>
            <w:r w:rsidRPr="0087077C">
              <w:rPr>
                <w:rFonts w:ascii="Arial" w:hAnsi="Arial" w:cs="Arial"/>
                <w:color w:val="000000"/>
                <w:spacing w:val="1"/>
                <w:w w:val="104"/>
              </w:rPr>
              <w:t>Multi location Implementation Experience</w:t>
            </w:r>
          </w:p>
        </w:tc>
        <w:tc>
          <w:tcPr>
            <w:tcW w:w="4057" w:type="dxa"/>
          </w:tcPr>
          <w:p w:rsidR="00592B78" w:rsidRDefault="00592B78" w:rsidP="006F161B">
            <w:pPr>
              <w:spacing w:before="120" w:after="120"/>
              <w:jc w:val="both"/>
              <w:rPr>
                <w:rFonts w:ascii="Arial" w:hAnsi="Arial" w:cs="Arial"/>
                <w:color w:val="000000"/>
                <w:spacing w:val="1"/>
                <w:w w:val="104"/>
              </w:rPr>
            </w:pPr>
            <w:r w:rsidRPr="0087077C">
              <w:rPr>
                <w:rFonts w:ascii="Arial" w:hAnsi="Arial" w:cs="Arial"/>
                <w:w w:val="103"/>
              </w:rPr>
              <w:t xml:space="preserve">The Bidder shall </w:t>
            </w:r>
            <w:r w:rsidR="00C42CFB" w:rsidRPr="0097172E">
              <w:rPr>
                <w:rFonts w:ascii="Arial" w:hAnsi="Arial" w:cs="Arial"/>
              </w:rPr>
              <w:t xml:space="preserve">get 1 mark </w:t>
            </w:r>
            <w:r w:rsidR="003E2B5C">
              <w:rPr>
                <w:rFonts w:ascii="Arial" w:hAnsi="Arial" w:cs="Arial"/>
              </w:rPr>
              <w:t>per</w:t>
            </w:r>
            <w:r w:rsidR="003E2B5C">
              <w:rPr>
                <w:rFonts w:ascii="Arial" w:hAnsi="Arial" w:cs="Arial"/>
                <w:w w:val="103"/>
              </w:rPr>
              <w:t xml:space="preserve"> citation</w:t>
            </w:r>
            <w:r w:rsidRPr="0087077C">
              <w:rPr>
                <w:rFonts w:ascii="Arial" w:hAnsi="Arial" w:cs="Arial"/>
              </w:rPr>
              <w:t xml:space="preserve"> related to the implementation of</w:t>
            </w:r>
            <w:r w:rsidRPr="0087077C">
              <w:rPr>
                <w:rFonts w:ascii="Arial" w:hAnsi="Arial" w:cs="Arial"/>
                <w:color w:val="000000"/>
                <w:spacing w:val="1"/>
                <w:w w:val="104"/>
              </w:rPr>
              <w:t xml:space="preserve"> the offered ERP product in a company with multiple locations </w:t>
            </w:r>
            <w:r w:rsidR="00975BF5">
              <w:rPr>
                <w:rFonts w:ascii="Arial" w:hAnsi="Arial" w:cs="Arial"/>
                <w:color w:val="000000"/>
                <w:spacing w:val="1"/>
                <w:w w:val="104"/>
              </w:rPr>
              <w:t>(minimum 5 locations).</w:t>
            </w:r>
          </w:p>
          <w:p w:rsidR="00CC1C1E" w:rsidRPr="0087077C" w:rsidRDefault="00CC1C1E" w:rsidP="00CC1C1E">
            <w:pPr>
              <w:spacing w:before="120" w:after="120"/>
              <w:jc w:val="both"/>
              <w:rPr>
                <w:rFonts w:ascii="Arial" w:hAnsi="Arial" w:cs="Arial"/>
                <w:w w:val="103"/>
              </w:rPr>
            </w:pPr>
            <w:r w:rsidRPr="00CC1C1E">
              <w:rPr>
                <w:rFonts w:ascii="Arial" w:hAnsi="Arial" w:cs="Arial"/>
                <w:i/>
                <w:spacing w:val="1"/>
                <w:w w:val="104"/>
              </w:rPr>
              <w:lastRenderedPageBreak/>
              <w:t xml:space="preserve">Note:- The Bidder can provide maximum of </w:t>
            </w:r>
            <w:r>
              <w:rPr>
                <w:rFonts w:ascii="Arial" w:hAnsi="Arial" w:cs="Arial"/>
                <w:i/>
                <w:spacing w:val="1"/>
                <w:w w:val="104"/>
              </w:rPr>
              <w:t>3</w:t>
            </w:r>
            <w:r w:rsidRPr="00CC1C1E">
              <w:rPr>
                <w:rFonts w:ascii="Arial" w:hAnsi="Arial" w:cs="Arial"/>
                <w:i/>
                <w:spacing w:val="1"/>
                <w:w w:val="104"/>
              </w:rPr>
              <w:t xml:space="preserve"> such citations.</w:t>
            </w:r>
          </w:p>
        </w:tc>
        <w:tc>
          <w:tcPr>
            <w:tcW w:w="2182" w:type="dxa"/>
          </w:tcPr>
          <w:p w:rsidR="00C42CFB" w:rsidRDefault="00C42CFB" w:rsidP="00991799">
            <w:pPr>
              <w:autoSpaceDE w:val="0"/>
              <w:autoSpaceDN w:val="0"/>
              <w:adjustRightInd w:val="0"/>
              <w:spacing w:before="120" w:after="120"/>
              <w:jc w:val="center"/>
              <w:rPr>
                <w:rFonts w:ascii="Arial" w:hAnsi="Arial" w:cs="Arial"/>
                <w:lang w:bidi="hi-IN"/>
              </w:rPr>
            </w:pPr>
          </w:p>
          <w:p w:rsidR="00592B78" w:rsidRPr="00991799" w:rsidDel="005B4144" w:rsidRDefault="00C42CFB" w:rsidP="00991799">
            <w:pPr>
              <w:autoSpaceDE w:val="0"/>
              <w:autoSpaceDN w:val="0"/>
              <w:adjustRightInd w:val="0"/>
              <w:spacing w:before="120" w:after="120"/>
              <w:jc w:val="center"/>
              <w:rPr>
                <w:rFonts w:ascii="Arial" w:hAnsi="Arial" w:cs="Arial"/>
                <w:lang w:bidi="hi-IN"/>
              </w:rPr>
            </w:pPr>
            <w:r>
              <w:rPr>
                <w:rFonts w:ascii="Arial" w:hAnsi="Arial" w:cs="Arial"/>
                <w:lang w:bidi="hi-IN"/>
              </w:rPr>
              <w:t>3 marks</w:t>
            </w:r>
          </w:p>
        </w:tc>
      </w:tr>
      <w:tr w:rsidR="00592B78" w:rsidRPr="004858FF" w:rsidTr="00306799">
        <w:trPr>
          <w:jc w:val="center"/>
        </w:trPr>
        <w:tc>
          <w:tcPr>
            <w:tcW w:w="7376" w:type="dxa"/>
            <w:gridSpan w:val="3"/>
            <w:vAlign w:val="center"/>
          </w:tcPr>
          <w:p w:rsidR="00592B78" w:rsidRPr="00991799" w:rsidRDefault="00592B78" w:rsidP="00991799">
            <w:pPr>
              <w:spacing w:before="120" w:after="120"/>
              <w:jc w:val="center"/>
              <w:rPr>
                <w:rFonts w:ascii="Arial" w:hAnsi="Arial" w:cs="Arial"/>
                <w:b/>
                <w:w w:val="103"/>
              </w:rPr>
            </w:pPr>
            <w:r w:rsidRPr="00991799">
              <w:rPr>
                <w:rFonts w:ascii="Arial" w:hAnsi="Arial" w:cs="Arial"/>
                <w:b/>
                <w:w w:val="103"/>
              </w:rPr>
              <w:lastRenderedPageBreak/>
              <w:t>Total</w:t>
            </w:r>
          </w:p>
        </w:tc>
        <w:tc>
          <w:tcPr>
            <w:tcW w:w="2182" w:type="dxa"/>
          </w:tcPr>
          <w:p w:rsidR="00592B78" w:rsidRPr="00991799" w:rsidRDefault="00716A98" w:rsidP="00991799">
            <w:pPr>
              <w:autoSpaceDE w:val="0"/>
              <w:autoSpaceDN w:val="0"/>
              <w:adjustRightInd w:val="0"/>
              <w:spacing w:before="120" w:after="120"/>
              <w:jc w:val="center"/>
              <w:rPr>
                <w:rFonts w:ascii="Arial" w:hAnsi="Arial" w:cs="Arial"/>
                <w:b/>
                <w:lang w:bidi="hi-IN"/>
              </w:rPr>
            </w:pPr>
            <w:r>
              <w:rPr>
                <w:rFonts w:ascii="Arial" w:hAnsi="Arial" w:cs="Arial"/>
                <w:b/>
                <w:lang w:bidi="hi-IN"/>
              </w:rPr>
              <w:t>2</w:t>
            </w:r>
            <w:r w:rsidR="00C42CFB">
              <w:rPr>
                <w:rFonts w:ascii="Arial" w:hAnsi="Arial" w:cs="Arial"/>
                <w:b/>
                <w:lang w:bidi="hi-IN"/>
              </w:rPr>
              <w:t>0</w:t>
            </w:r>
          </w:p>
        </w:tc>
      </w:tr>
    </w:tbl>
    <w:p w:rsidR="00592B78" w:rsidRPr="004858FF" w:rsidRDefault="00592B78" w:rsidP="00592B78">
      <w:pPr>
        <w:pStyle w:val="ListParagraph"/>
        <w:spacing w:after="200" w:line="276" w:lineRule="auto"/>
        <w:ind w:left="0"/>
        <w:jc w:val="both"/>
        <w:rPr>
          <w:rFonts w:ascii="Arial" w:hAnsi="Arial" w:cs="Arial"/>
          <w:b/>
          <w:lang w:bidi="hi-IN"/>
        </w:rPr>
      </w:pPr>
    </w:p>
    <w:p w:rsidR="00592B78" w:rsidRPr="00487457" w:rsidRDefault="00592B78" w:rsidP="00592B78">
      <w:pPr>
        <w:pStyle w:val="ListParagraph"/>
        <w:spacing w:after="200" w:line="276" w:lineRule="auto"/>
        <w:ind w:left="0"/>
        <w:jc w:val="both"/>
        <w:rPr>
          <w:rFonts w:ascii="Arial" w:hAnsi="Arial" w:cs="Arial"/>
          <w:b/>
          <w:sz w:val="22"/>
          <w:lang w:bidi="hi-IN"/>
        </w:rPr>
      </w:pPr>
      <w:r w:rsidRPr="00487457">
        <w:rPr>
          <w:rFonts w:ascii="Arial" w:hAnsi="Arial" w:cs="Arial"/>
          <w:b/>
          <w:sz w:val="22"/>
          <w:lang w:bidi="hi-IN"/>
        </w:rPr>
        <w:t>Note:</w:t>
      </w:r>
    </w:p>
    <w:p w:rsidR="00592B78" w:rsidRPr="0087077C" w:rsidRDefault="00592B78" w:rsidP="00592B78">
      <w:pPr>
        <w:pStyle w:val="ListParagraph"/>
        <w:numPr>
          <w:ilvl w:val="0"/>
          <w:numId w:val="3"/>
        </w:numPr>
        <w:spacing w:after="200" w:line="276" w:lineRule="auto"/>
        <w:ind w:left="540"/>
        <w:jc w:val="both"/>
        <w:rPr>
          <w:rFonts w:ascii="Arial" w:hAnsi="Arial" w:cs="Arial"/>
          <w:sz w:val="22"/>
        </w:rPr>
      </w:pPr>
      <w:r w:rsidRPr="0087077C">
        <w:rPr>
          <w:rFonts w:ascii="Arial" w:hAnsi="Arial" w:cs="Arial"/>
          <w:sz w:val="22"/>
        </w:rPr>
        <w:t>Technical upgrades and rollouts would not be considered.</w:t>
      </w:r>
    </w:p>
    <w:p w:rsidR="00592B78" w:rsidRPr="0087077C" w:rsidRDefault="00592B78" w:rsidP="00592B78">
      <w:pPr>
        <w:pStyle w:val="ListParagraph"/>
        <w:numPr>
          <w:ilvl w:val="0"/>
          <w:numId w:val="3"/>
        </w:numPr>
        <w:spacing w:after="200" w:line="276" w:lineRule="auto"/>
        <w:ind w:left="540"/>
        <w:jc w:val="both"/>
        <w:rPr>
          <w:rFonts w:ascii="Arial" w:hAnsi="Arial" w:cs="Arial"/>
          <w:sz w:val="22"/>
        </w:rPr>
      </w:pPr>
      <w:r w:rsidRPr="0087077C">
        <w:rPr>
          <w:rFonts w:ascii="Arial" w:hAnsi="Arial" w:cs="Arial"/>
          <w:sz w:val="22"/>
        </w:rPr>
        <w:t>The Self-service licenses will not be considered.</w:t>
      </w:r>
    </w:p>
    <w:p w:rsidR="00592B78" w:rsidRPr="0087077C" w:rsidRDefault="00592B78" w:rsidP="00592B78">
      <w:pPr>
        <w:pStyle w:val="ListParagraph"/>
        <w:numPr>
          <w:ilvl w:val="0"/>
          <w:numId w:val="3"/>
        </w:numPr>
        <w:spacing w:after="200" w:line="276" w:lineRule="auto"/>
        <w:ind w:left="540"/>
        <w:jc w:val="both"/>
        <w:rPr>
          <w:rFonts w:ascii="Arial" w:hAnsi="Arial" w:cs="Arial"/>
          <w:sz w:val="22"/>
        </w:rPr>
      </w:pPr>
      <w:r w:rsidRPr="0087077C">
        <w:rPr>
          <w:rFonts w:ascii="Arial" w:hAnsi="Arial" w:cs="Arial"/>
          <w:sz w:val="22"/>
        </w:rPr>
        <w:t>All the citations are required w.r.t. the ERP implementations where Implementation Partner is the Primary implementation partner in an arrangement (Consortium / Teaming / Others) where more than one partners are part of the bidding proposal OR the Bidder is the sole implementation party.</w:t>
      </w:r>
    </w:p>
    <w:p w:rsidR="00592B78" w:rsidRPr="0087077C" w:rsidRDefault="00592B78" w:rsidP="00592B78">
      <w:pPr>
        <w:pStyle w:val="ListParagraph"/>
        <w:numPr>
          <w:ilvl w:val="0"/>
          <w:numId w:val="3"/>
        </w:numPr>
        <w:autoSpaceDE w:val="0"/>
        <w:autoSpaceDN w:val="0"/>
        <w:adjustRightInd w:val="0"/>
        <w:spacing w:before="120" w:after="200" w:line="276" w:lineRule="auto"/>
        <w:ind w:left="540"/>
        <w:jc w:val="both"/>
        <w:rPr>
          <w:rFonts w:ascii="Arial" w:hAnsi="Arial" w:cs="Arial"/>
          <w:sz w:val="22"/>
        </w:rPr>
      </w:pPr>
      <w:r w:rsidRPr="0087077C">
        <w:rPr>
          <w:rFonts w:ascii="Arial" w:hAnsi="Arial" w:cs="Arial"/>
          <w:sz w:val="22"/>
          <w:lang w:bidi="hi-IN"/>
        </w:rPr>
        <w:t>The details of contact person in the Client organizations referred in citations must be provided by Bidder for each of the citation.</w:t>
      </w:r>
    </w:p>
    <w:p w:rsidR="00592B78" w:rsidRPr="0087077C" w:rsidRDefault="00592B78" w:rsidP="00592B78">
      <w:pPr>
        <w:pStyle w:val="ListParagraph"/>
        <w:numPr>
          <w:ilvl w:val="0"/>
          <w:numId w:val="3"/>
        </w:numPr>
        <w:autoSpaceDE w:val="0"/>
        <w:autoSpaceDN w:val="0"/>
        <w:adjustRightInd w:val="0"/>
        <w:spacing w:before="120" w:after="200" w:line="276" w:lineRule="auto"/>
        <w:ind w:left="540"/>
        <w:jc w:val="both"/>
        <w:rPr>
          <w:rFonts w:ascii="Arial" w:hAnsi="Arial" w:cs="Arial"/>
          <w:sz w:val="22"/>
        </w:rPr>
      </w:pPr>
      <w:r w:rsidRPr="0087077C">
        <w:rPr>
          <w:rFonts w:ascii="Arial" w:hAnsi="Arial" w:cs="Arial"/>
          <w:sz w:val="22"/>
          <w:lang w:bidi="hi-IN"/>
        </w:rPr>
        <w:t>Owner reserves the right to independently verify the customer certificate for which Bidder has to facilitate.</w:t>
      </w:r>
    </w:p>
    <w:p w:rsidR="00592B78" w:rsidRPr="0087077C" w:rsidRDefault="00592B78" w:rsidP="00592B78">
      <w:pPr>
        <w:pStyle w:val="ListParagraph"/>
        <w:numPr>
          <w:ilvl w:val="0"/>
          <w:numId w:val="3"/>
        </w:numPr>
        <w:autoSpaceDE w:val="0"/>
        <w:autoSpaceDN w:val="0"/>
        <w:adjustRightInd w:val="0"/>
        <w:spacing w:before="120" w:after="200" w:line="276" w:lineRule="auto"/>
        <w:ind w:left="540"/>
        <w:jc w:val="both"/>
        <w:rPr>
          <w:rFonts w:ascii="Arial" w:hAnsi="Arial" w:cs="Arial"/>
          <w:sz w:val="22"/>
        </w:rPr>
      </w:pPr>
      <w:r w:rsidRPr="0087077C">
        <w:rPr>
          <w:rFonts w:ascii="Arial" w:hAnsi="Arial" w:cs="Arial"/>
          <w:sz w:val="22"/>
          <w:lang w:bidi="hi-IN"/>
        </w:rPr>
        <w:t>Citations with only</w:t>
      </w:r>
      <w:r w:rsidRPr="0087077C">
        <w:rPr>
          <w:rFonts w:ascii="Arial" w:hAnsi="Arial" w:cs="Arial"/>
          <w:w w:val="103"/>
          <w:sz w:val="22"/>
        </w:rPr>
        <w:t xml:space="preserve"> Human resource, Customer relationship management &amp; Finance functions will not be considered for evaluation purpose</w:t>
      </w:r>
    </w:p>
    <w:p w:rsidR="00592B78" w:rsidRPr="0087077C" w:rsidRDefault="00592B78" w:rsidP="00592B78">
      <w:pPr>
        <w:pStyle w:val="ListParagraph"/>
        <w:autoSpaceDE w:val="0"/>
        <w:autoSpaceDN w:val="0"/>
        <w:adjustRightInd w:val="0"/>
        <w:spacing w:before="120" w:after="120"/>
        <w:ind w:left="0"/>
        <w:jc w:val="both"/>
        <w:rPr>
          <w:rFonts w:ascii="Arial" w:hAnsi="Arial" w:cs="Arial"/>
          <w:sz w:val="22"/>
          <w:lang w:bidi="hi-IN"/>
        </w:rPr>
      </w:pPr>
    </w:p>
    <w:p w:rsidR="00E57295" w:rsidRDefault="00592B78" w:rsidP="000B192A">
      <w:pPr>
        <w:pStyle w:val="ListParagraph"/>
        <w:autoSpaceDE w:val="0"/>
        <w:autoSpaceDN w:val="0"/>
        <w:adjustRightInd w:val="0"/>
        <w:spacing w:before="120" w:after="120"/>
        <w:ind w:left="0"/>
        <w:jc w:val="both"/>
        <w:rPr>
          <w:rFonts w:ascii="Arial" w:hAnsi="Arial" w:cs="Arial"/>
          <w:b/>
          <w:i/>
          <w:iCs/>
          <w:sz w:val="22"/>
          <w:lang w:bidi="hi-IN"/>
        </w:rPr>
      </w:pPr>
      <w:r w:rsidRPr="0087077C">
        <w:rPr>
          <w:rFonts w:ascii="Arial" w:hAnsi="Arial" w:cs="Arial"/>
          <w:sz w:val="22"/>
          <w:lang w:bidi="hi-IN"/>
        </w:rPr>
        <w:t xml:space="preserve">The Bidder needs to provide detailed citations in the format defined in the </w:t>
      </w:r>
      <w:r w:rsidR="00195556">
        <w:rPr>
          <w:rFonts w:ascii="Arial" w:hAnsi="Arial" w:cs="Arial"/>
          <w:b/>
          <w:sz w:val="22"/>
          <w:lang w:bidi="hi-IN"/>
        </w:rPr>
        <w:t>Annexure #</w:t>
      </w:r>
      <w:r w:rsidRPr="0087077C">
        <w:rPr>
          <w:rFonts w:ascii="Arial" w:hAnsi="Arial" w:cs="Arial"/>
          <w:b/>
          <w:sz w:val="22"/>
          <w:lang w:bidi="hi-IN"/>
        </w:rPr>
        <w:t xml:space="preserve">15 Citations </w:t>
      </w:r>
      <w:r w:rsidRPr="0087077C">
        <w:rPr>
          <w:rFonts w:ascii="Arial" w:hAnsi="Arial" w:cs="Arial"/>
          <w:sz w:val="22"/>
          <w:lang w:bidi="hi-IN"/>
        </w:rPr>
        <w:t xml:space="preserve">for each of the areas mentioned above. </w:t>
      </w:r>
    </w:p>
    <w:p w:rsidR="00592B78" w:rsidRPr="0087077C" w:rsidRDefault="00592B78" w:rsidP="00592B78">
      <w:pPr>
        <w:pStyle w:val="ListParagraph"/>
        <w:autoSpaceDE w:val="0"/>
        <w:autoSpaceDN w:val="0"/>
        <w:adjustRightInd w:val="0"/>
        <w:spacing w:before="120" w:after="120"/>
        <w:ind w:left="0"/>
        <w:jc w:val="both"/>
        <w:rPr>
          <w:rFonts w:ascii="Arial" w:hAnsi="Arial" w:cs="Arial"/>
          <w:b/>
          <w:i/>
          <w:iCs/>
          <w:sz w:val="22"/>
          <w:lang w:bidi="hi-IN"/>
        </w:rPr>
      </w:pPr>
    </w:p>
    <w:p w:rsidR="00592B78" w:rsidRPr="0087077C" w:rsidRDefault="00592B78" w:rsidP="00592B78">
      <w:pPr>
        <w:pStyle w:val="ListParagraph"/>
        <w:autoSpaceDE w:val="0"/>
        <w:autoSpaceDN w:val="0"/>
        <w:adjustRightInd w:val="0"/>
        <w:spacing w:before="120" w:after="120"/>
        <w:ind w:left="0"/>
        <w:jc w:val="both"/>
        <w:rPr>
          <w:rFonts w:ascii="Arial" w:hAnsi="Arial" w:cs="Arial"/>
          <w:sz w:val="22"/>
          <w:lang w:bidi="hi-IN"/>
        </w:rPr>
      </w:pPr>
      <w:r w:rsidRPr="0087077C">
        <w:rPr>
          <w:rFonts w:ascii="Arial" w:hAnsi="Arial" w:cs="Arial"/>
          <w:b/>
          <w:sz w:val="22"/>
          <w:lang w:bidi="hi-IN"/>
        </w:rPr>
        <w:t xml:space="preserve">Example: </w:t>
      </w:r>
      <w:r w:rsidRPr="0087077C">
        <w:rPr>
          <w:rFonts w:ascii="Arial" w:hAnsi="Arial" w:cs="Arial"/>
          <w:sz w:val="22"/>
          <w:lang w:bidi="hi-IN"/>
        </w:rPr>
        <w:t>The following table illustrates how the score will be calculated for Citations:</w:t>
      </w:r>
    </w:p>
    <w:tbl>
      <w:tblPr>
        <w:tblStyle w:val="TableGrid"/>
        <w:tblW w:w="9090" w:type="dxa"/>
        <w:jc w:val="center"/>
        <w:tbl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insideH w:val="single" w:sz="4" w:space="0" w:color="E36C0A" w:themeColor="accent6" w:themeShade="BF"/>
          <w:insideV w:val="single" w:sz="4" w:space="0" w:color="E36C0A" w:themeColor="accent6" w:themeShade="BF"/>
        </w:tblBorders>
        <w:tblLook w:val="04A0" w:firstRow="1" w:lastRow="0" w:firstColumn="1" w:lastColumn="0" w:noHBand="0" w:noVBand="1"/>
      </w:tblPr>
      <w:tblGrid>
        <w:gridCol w:w="2294"/>
        <w:gridCol w:w="1157"/>
        <w:gridCol w:w="1923"/>
        <w:gridCol w:w="1793"/>
        <w:gridCol w:w="1923"/>
      </w:tblGrid>
      <w:tr w:rsidR="000B192A" w:rsidRPr="0087077C" w:rsidTr="00C42CFB">
        <w:trPr>
          <w:jc w:val="center"/>
        </w:trPr>
        <w:tc>
          <w:tcPr>
            <w:tcW w:w="2294" w:type="dxa"/>
            <w:tcBorders>
              <w:right w:val="single" w:sz="4" w:space="0" w:color="FFFFFF" w:themeColor="background1"/>
            </w:tcBorders>
            <w:shd w:val="clear" w:color="auto" w:fill="E36C0A" w:themeFill="accent6" w:themeFillShade="BF"/>
          </w:tcPr>
          <w:p w:rsidR="000B192A" w:rsidRPr="00487457" w:rsidRDefault="000B192A" w:rsidP="006F161B">
            <w:pPr>
              <w:spacing w:before="120" w:after="120"/>
              <w:jc w:val="center"/>
              <w:rPr>
                <w:rFonts w:ascii="Arial" w:hAnsi="Arial" w:cs="Arial"/>
                <w:b/>
                <w:color w:val="FFFFFF" w:themeColor="background1"/>
                <w:sz w:val="22"/>
              </w:rPr>
            </w:pPr>
            <w:r w:rsidRPr="00487457">
              <w:rPr>
                <w:rFonts w:ascii="Arial" w:hAnsi="Arial" w:cs="Arial"/>
                <w:b/>
                <w:color w:val="FFFFFF" w:themeColor="background1"/>
                <w:sz w:val="22"/>
              </w:rPr>
              <w:t>Citation area</w:t>
            </w:r>
          </w:p>
        </w:tc>
        <w:tc>
          <w:tcPr>
            <w:tcW w:w="1157" w:type="dxa"/>
            <w:tcBorders>
              <w:left w:val="single" w:sz="4" w:space="0" w:color="FFFFFF" w:themeColor="background1"/>
              <w:right w:val="single" w:sz="4" w:space="0" w:color="FFFFFF" w:themeColor="background1"/>
            </w:tcBorders>
            <w:shd w:val="clear" w:color="auto" w:fill="E36C0A" w:themeFill="accent6" w:themeFillShade="BF"/>
            <w:vAlign w:val="center"/>
          </w:tcPr>
          <w:p w:rsidR="000B192A" w:rsidRPr="00487457" w:rsidRDefault="000B192A" w:rsidP="006F161B">
            <w:pPr>
              <w:spacing w:before="120" w:after="120"/>
              <w:jc w:val="center"/>
              <w:rPr>
                <w:rFonts w:ascii="Arial" w:hAnsi="Arial" w:cs="Arial"/>
                <w:b/>
                <w:color w:val="FFFFFF" w:themeColor="background1"/>
                <w:sz w:val="22"/>
              </w:rPr>
            </w:pPr>
            <w:r w:rsidRPr="00487457">
              <w:rPr>
                <w:rFonts w:ascii="Arial" w:hAnsi="Arial" w:cs="Arial"/>
                <w:b/>
                <w:color w:val="FFFFFF" w:themeColor="background1"/>
                <w:sz w:val="22"/>
              </w:rPr>
              <w:t>Max score</w:t>
            </w:r>
          </w:p>
        </w:tc>
        <w:tc>
          <w:tcPr>
            <w:tcW w:w="1923" w:type="dxa"/>
            <w:tcBorders>
              <w:left w:val="single" w:sz="4" w:space="0" w:color="FFFFFF" w:themeColor="background1"/>
              <w:right w:val="single" w:sz="4" w:space="0" w:color="FFFFFF" w:themeColor="background1"/>
            </w:tcBorders>
            <w:shd w:val="clear" w:color="auto" w:fill="E36C0A" w:themeFill="accent6" w:themeFillShade="BF"/>
          </w:tcPr>
          <w:p w:rsidR="000B192A" w:rsidRPr="00487457" w:rsidRDefault="000B192A" w:rsidP="006F161B">
            <w:pPr>
              <w:spacing w:before="120" w:after="120"/>
              <w:jc w:val="center"/>
              <w:rPr>
                <w:rFonts w:ascii="Arial" w:hAnsi="Arial" w:cs="Arial"/>
                <w:b/>
                <w:color w:val="FFFFFF" w:themeColor="background1"/>
                <w:sz w:val="22"/>
              </w:rPr>
            </w:pPr>
            <w:r w:rsidRPr="00487457">
              <w:rPr>
                <w:rFonts w:ascii="Arial" w:hAnsi="Arial" w:cs="Arial"/>
                <w:b/>
                <w:color w:val="FFFFFF" w:themeColor="background1"/>
                <w:sz w:val="22"/>
              </w:rPr>
              <w:t>Bidder-1 Citation (Nos.)</w:t>
            </w:r>
          </w:p>
        </w:tc>
        <w:tc>
          <w:tcPr>
            <w:tcW w:w="1793" w:type="dxa"/>
            <w:tcBorders>
              <w:left w:val="single" w:sz="4" w:space="0" w:color="FFFFFF" w:themeColor="background1"/>
              <w:right w:val="single" w:sz="4" w:space="0" w:color="FFFFFF" w:themeColor="background1"/>
            </w:tcBorders>
            <w:shd w:val="clear" w:color="auto" w:fill="E36C0A" w:themeFill="accent6" w:themeFillShade="BF"/>
          </w:tcPr>
          <w:p w:rsidR="000B192A" w:rsidRPr="00487457" w:rsidRDefault="000B192A" w:rsidP="006F161B">
            <w:pPr>
              <w:spacing w:before="120" w:after="120"/>
              <w:jc w:val="center"/>
              <w:rPr>
                <w:rFonts w:ascii="Arial" w:hAnsi="Arial" w:cs="Arial"/>
                <w:b/>
                <w:color w:val="FFFFFF" w:themeColor="background1"/>
                <w:sz w:val="22"/>
              </w:rPr>
            </w:pPr>
            <w:r w:rsidRPr="00487457">
              <w:rPr>
                <w:rFonts w:ascii="Arial" w:hAnsi="Arial" w:cs="Arial"/>
                <w:b/>
                <w:color w:val="FFFFFF" w:themeColor="background1"/>
                <w:sz w:val="22"/>
              </w:rPr>
              <w:t>Bidder-2 Citation (Nos.)</w:t>
            </w:r>
          </w:p>
        </w:tc>
        <w:tc>
          <w:tcPr>
            <w:tcW w:w="1923" w:type="dxa"/>
            <w:tcBorders>
              <w:left w:val="single" w:sz="4" w:space="0" w:color="FFFFFF" w:themeColor="background1"/>
              <w:right w:val="single" w:sz="4" w:space="0" w:color="FFFFFF" w:themeColor="background1"/>
            </w:tcBorders>
            <w:shd w:val="clear" w:color="auto" w:fill="E36C0A" w:themeFill="accent6" w:themeFillShade="BF"/>
          </w:tcPr>
          <w:p w:rsidR="000B192A" w:rsidRPr="00487457" w:rsidRDefault="000B192A" w:rsidP="006F161B">
            <w:pPr>
              <w:spacing w:before="120" w:after="120"/>
              <w:jc w:val="center"/>
              <w:rPr>
                <w:rFonts w:ascii="Arial" w:hAnsi="Arial" w:cs="Arial"/>
                <w:b/>
                <w:color w:val="FFFFFF" w:themeColor="background1"/>
                <w:sz w:val="22"/>
              </w:rPr>
            </w:pPr>
            <w:r w:rsidRPr="00487457">
              <w:rPr>
                <w:rFonts w:ascii="Arial" w:hAnsi="Arial" w:cs="Arial"/>
                <w:b/>
                <w:color w:val="FFFFFF" w:themeColor="background1"/>
                <w:sz w:val="22"/>
              </w:rPr>
              <w:t>Bidder-3 Citation (Nos.)</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Area-1</w:t>
            </w:r>
          </w:p>
        </w:tc>
        <w:tc>
          <w:tcPr>
            <w:tcW w:w="1157"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79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Area-2</w:t>
            </w:r>
          </w:p>
        </w:tc>
        <w:tc>
          <w:tcPr>
            <w:tcW w:w="1157" w:type="dxa"/>
          </w:tcPr>
          <w:p w:rsidR="000B192A" w:rsidRPr="0087077C" w:rsidRDefault="00C42CFB"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1923" w:type="dxa"/>
          </w:tcPr>
          <w:p w:rsidR="000B192A" w:rsidRPr="0087077C" w:rsidRDefault="00C42CFB"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793" w:type="dxa"/>
          </w:tcPr>
          <w:p w:rsidR="000B192A" w:rsidRPr="0087077C" w:rsidRDefault="00716A98" w:rsidP="000B192A">
            <w:pPr>
              <w:pStyle w:val="ListParagraph"/>
              <w:tabs>
                <w:tab w:val="left" w:pos="385"/>
                <w:tab w:val="center" w:pos="472"/>
              </w:tabs>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1923" w:type="dxa"/>
          </w:tcPr>
          <w:p w:rsidR="000B192A" w:rsidRPr="0087077C" w:rsidRDefault="00C42CFB"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Area-3</w:t>
            </w:r>
          </w:p>
        </w:tc>
        <w:tc>
          <w:tcPr>
            <w:tcW w:w="1157"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793" w:type="dxa"/>
          </w:tcPr>
          <w:p w:rsidR="000B192A" w:rsidRPr="0087077C" w:rsidRDefault="00716A98" w:rsidP="002D3CDA">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Area-4</w:t>
            </w:r>
          </w:p>
        </w:tc>
        <w:tc>
          <w:tcPr>
            <w:tcW w:w="1157"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793" w:type="dxa"/>
          </w:tcPr>
          <w:p w:rsidR="000B192A" w:rsidRPr="0087077C" w:rsidRDefault="00716A98" w:rsidP="002D3CDA">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Area-5</w:t>
            </w:r>
          </w:p>
        </w:tc>
        <w:tc>
          <w:tcPr>
            <w:tcW w:w="1157"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79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Area-6</w:t>
            </w:r>
          </w:p>
        </w:tc>
        <w:tc>
          <w:tcPr>
            <w:tcW w:w="1157"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79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r>
      <w:tr w:rsidR="000B192A" w:rsidRPr="0087077C" w:rsidTr="00C42CFB">
        <w:trPr>
          <w:jc w:val="center"/>
        </w:trPr>
        <w:tc>
          <w:tcPr>
            <w:tcW w:w="2294"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sidRPr="0087077C">
              <w:rPr>
                <w:rFonts w:ascii="Arial" w:hAnsi="Arial" w:cs="Arial"/>
                <w:sz w:val="22"/>
                <w:szCs w:val="22"/>
                <w:lang w:bidi="hi-IN"/>
              </w:rPr>
              <w:t>Area-7</w:t>
            </w:r>
          </w:p>
        </w:tc>
        <w:tc>
          <w:tcPr>
            <w:tcW w:w="1157" w:type="dxa"/>
          </w:tcPr>
          <w:p w:rsidR="000B192A" w:rsidRPr="0087077C" w:rsidRDefault="00C42CFB"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1793" w:type="dxa"/>
          </w:tcPr>
          <w:p w:rsidR="000B192A" w:rsidRPr="0087077C" w:rsidRDefault="000B192A"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1923" w:type="dxa"/>
          </w:tcPr>
          <w:p w:rsidR="000B192A" w:rsidRPr="0087077C"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r>
      <w:tr w:rsidR="000B192A" w:rsidRPr="0087077C" w:rsidTr="00C42CFB">
        <w:trPr>
          <w:jc w:val="center"/>
        </w:trPr>
        <w:tc>
          <w:tcPr>
            <w:tcW w:w="2294" w:type="dxa"/>
          </w:tcPr>
          <w:p w:rsidR="00716A98" w:rsidRDefault="00716A98" w:rsidP="00716A98">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 xml:space="preserve">Bidders’ Score </w:t>
            </w:r>
          </w:p>
          <w:p w:rsidR="000B192A" w:rsidRPr="0087077C" w:rsidRDefault="00716A98" w:rsidP="00716A98">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(Out of 20)</w:t>
            </w:r>
          </w:p>
        </w:tc>
        <w:tc>
          <w:tcPr>
            <w:tcW w:w="1157" w:type="dxa"/>
          </w:tcPr>
          <w:p w:rsidR="000B192A"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r w:rsidR="00C42CFB">
              <w:rPr>
                <w:rFonts w:ascii="Arial" w:hAnsi="Arial" w:cs="Arial"/>
                <w:sz w:val="22"/>
                <w:szCs w:val="22"/>
                <w:lang w:bidi="hi-IN"/>
              </w:rPr>
              <w:t>0</w:t>
            </w:r>
          </w:p>
        </w:tc>
        <w:tc>
          <w:tcPr>
            <w:tcW w:w="1923" w:type="dxa"/>
          </w:tcPr>
          <w:p w:rsidR="000B192A"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10</w:t>
            </w:r>
          </w:p>
        </w:tc>
        <w:tc>
          <w:tcPr>
            <w:tcW w:w="1793" w:type="dxa"/>
          </w:tcPr>
          <w:p w:rsidR="000B192A"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13</w:t>
            </w:r>
          </w:p>
        </w:tc>
        <w:tc>
          <w:tcPr>
            <w:tcW w:w="1923" w:type="dxa"/>
          </w:tcPr>
          <w:p w:rsidR="000B192A" w:rsidRDefault="00716A9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14</w:t>
            </w:r>
          </w:p>
        </w:tc>
      </w:tr>
    </w:tbl>
    <w:p w:rsidR="0080633F" w:rsidRDefault="0080633F" w:rsidP="0080633F">
      <w:pPr>
        <w:pStyle w:val="BodyText"/>
        <w:rPr>
          <w:lang w:bidi="hi-IN"/>
        </w:rPr>
      </w:pPr>
    </w:p>
    <w:p w:rsidR="0080633F" w:rsidRPr="0080633F" w:rsidRDefault="0080633F" w:rsidP="0080633F">
      <w:pPr>
        <w:pStyle w:val="BodyText"/>
        <w:jc w:val="both"/>
        <w:rPr>
          <w:rFonts w:ascii="Arial" w:eastAsia="Calibri" w:hAnsi="Arial" w:cs="Arial"/>
          <w:sz w:val="22"/>
          <w:lang w:bidi="hi-IN"/>
        </w:rPr>
      </w:pPr>
      <w:r w:rsidRPr="0080633F">
        <w:rPr>
          <w:rFonts w:ascii="Arial" w:eastAsia="Calibri" w:hAnsi="Arial" w:cs="Arial"/>
          <w:sz w:val="22"/>
          <w:lang w:bidi="hi-IN"/>
        </w:rPr>
        <w:t>As per Minimum cut-off marks (60%) for Client Citations section of Technical evaluation, Bidder</w:t>
      </w:r>
      <w:r w:rsidR="00716A98">
        <w:rPr>
          <w:rFonts w:ascii="Arial" w:eastAsia="Calibri" w:hAnsi="Arial" w:cs="Arial"/>
          <w:sz w:val="22"/>
          <w:lang w:bidi="hi-IN"/>
        </w:rPr>
        <w:t>-1 will not qualify</w:t>
      </w:r>
      <w:r w:rsidRPr="0080633F">
        <w:rPr>
          <w:rFonts w:ascii="Arial" w:eastAsia="Calibri" w:hAnsi="Arial" w:cs="Arial"/>
          <w:sz w:val="22"/>
          <w:lang w:bidi="hi-IN"/>
        </w:rPr>
        <w:t xml:space="preserve"> for this section.</w:t>
      </w:r>
      <w:bookmarkStart w:id="2" w:name="_GoBack"/>
      <w:bookmarkEnd w:id="2"/>
    </w:p>
    <w:p w:rsidR="00592B78" w:rsidRDefault="00592B78" w:rsidP="00592B78">
      <w:pPr>
        <w:rPr>
          <w:rFonts w:ascii="Arial" w:eastAsia="Times New Roman" w:hAnsi="Arial" w:cs="Arial"/>
          <w:b/>
          <w:bCs/>
          <w:i/>
          <w:color w:val="DC6900"/>
          <w:sz w:val="32"/>
          <w:lang w:bidi="hi-IN"/>
        </w:rPr>
      </w:pPr>
      <w:r>
        <w:rPr>
          <w:rFonts w:ascii="Arial" w:eastAsia="Times New Roman" w:hAnsi="Arial" w:cs="Arial"/>
          <w:b/>
          <w:bCs/>
          <w:i/>
          <w:color w:val="DC6900"/>
          <w:sz w:val="32"/>
          <w:lang w:bidi="hi-IN"/>
        </w:rPr>
        <w:t>Proposed Solution</w:t>
      </w:r>
    </w:p>
    <w:p w:rsidR="00592B78" w:rsidRPr="00ED0514" w:rsidRDefault="00592B78" w:rsidP="00592B78">
      <w:pPr>
        <w:pStyle w:val="ListParagraph"/>
        <w:autoSpaceDE w:val="0"/>
        <w:autoSpaceDN w:val="0"/>
        <w:adjustRightInd w:val="0"/>
        <w:spacing w:before="120" w:after="120"/>
        <w:ind w:left="0"/>
        <w:jc w:val="both"/>
        <w:rPr>
          <w:rFonts w:ascii="Arial" w:hAnsi="Arial" w:cs="Arial"/>
          <w:sz w:val="22"/>
          <w:lang w:bidi="hi-IN"/>
        </w:rPr>
      </w:pPr>
      <w:r w:rsidRPr="00ED0514">
        <w:rPr>
          <w:rFonts w:ascii="Arial" w:hAnsi="Arial" w:cs="Arial"/>
          <w:sz w:val="22"/>
          <w:lang w:bidi="hi-IN"/>
        </w:rPr>
        <w:t xml:space="preserve">Each qualified Bidder shall be invited by the owner for a meeting for presenting its proposed </w:t>
      </w:r>
      <w:r>
        <w:rPr>
          <w:rFonts w:ascii="Arial" w:hAnsi="Arial" w:cs="Arial"/>
          <w:sz w:val="22"/>
          <w:lang w:bidi="hi-IN"/>
        </w:rPr>
        <w:t>Solution</w:t>
      </w:r>
      <w:r w:rsidRPr="00ED0514">
        <w:rPr>
          <w:rFonts w:ascii="Arial" w:hAnsi="Arial" w:cs="Arial"/>
          <w:sz w:val="22"/>
          <w:lang w:bidi="hi-IN"/>
        </w:rPr>
        <w:t xml:space="preserve"> at a date, time &amp; venue determined and communicated in advance. The evaluation </w:t>
      </w:r>
      <w:r w:rsidRPr="00ED0514">
        <w:rPr>
          <w:rFonts w:ascii="Arial" w:hAnsi="Arial" w:cs="Arial"/>
          <w:sz w:val="22"/>
          <w:lang w:bidi="hi-IN"/>
        </w:rPr>
        <w:lastRenderedPageBreak/>
        <w:t>shall be carried out by Owner’s designated Committee / Group and the entire process shall be video-graphed. The weightage assigned to Pro</w:t>
      </w:r>
      <w:r>
        <w:rPr>
          <w:rFonts w:ascii="Arial" w:hAnsi="Arial" w:cs="Arial"/>
          <w:sz w:val="22"/>
          <w:lang w:bidi="hi-IN"/>
        </w:rPr>
        <w:t>posed Solution i</w:t>
      </w:r>
      <w:r w:rsidRPr="00ED0514">
        <w:rPr>
          <w:rFonts w:ascii="Arial" w:hAnsi="Arial" w:cs="Arial"/>
          <w:sz w:val="22"/>
          <w:lang w:bidi="hi-IN"/>
        </w:rPr>
        <w:t xml:space="preserve">s </w:t>
      </w:r>
      <w:r>
        <w:rPr>
          <w:rFonts w:ascii="Arial" w:hAnsi="Arial" w:cs="Arial"/>
          <w:b/>
          <w:sz w:val="22"/>
          <w:lang w:bidi="hi-IN"/>
        </w:rPr>
        <w:t>1</w:t>
      </w:r>
      <w:r w:rsidRPr="00ED0514">
        <w:rPr>
          <w:rFonts w:ascii="Arial" w:hAnsi="Arial" w:cs="Arial"/>
          <w:b/>
          <w:sz w:val="22"/>
          <w:lang w:bidi="hi-IN"/>
        </w:rPr>
        <w:t>0 marks</w:t>
      </w:r>
      <w:r w:rsidRPr="00ED0514">
        <w:rPr>
          <w:rFonts w:ascii="Arial" w:hAnsi="Arial" w:cs="Arial"/>
          <w:sz w:val="22"/>
          <w:lang w:bidi="hi-IN"/>
        </w:rPr>
        <w:t xml:space="preserve"> &amp; the bidders shall be assessed on the following:</w:t>
      </w:r>
    </w:p>
    <w:p w:rsidR="00592B78" w:rsidRDefault="00592B78" w:rsidP="00B550AB">
      <w:pPr>
        <w:rPr>
          <w:lang w:bidi="hi-IN"/>
        </w:rPr>
      </w:pPr>
    </w:p>
    <w:tbl>
      <w:tblPr>
        <w:tblStyle w:val="TableGrid"/>
        <w:tblW w:w="0" w:type="auto"/>
        <w:tblLook w:val="04A0" w:firstRow="1" w:lastRow="0" w:firstColumn="1" w:lastColumn="0" w:noHBand="0" w:noVBand="1"/>
      </w:tblPr>
      <w:tblGrid>
        <w:gridCol w:w="705"/>
        <w:gridCol w:w="3644"/>
        <w:gridCol w:w="1693"/>
        <w:gridCol w:w="2975"/>
      </w:tblGrid>
      <w:tr w:rsidR="00592B78" w:rsidRPr="00ED0514" w:rsidTr="006F161B">
        <w:trPr>
          <w:trHeight w:val="670"/>
        </w:trPr>
        <w:tc>
          <w:tcPr>
            <w:tcW w:w="745"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Sl. No.</w:t>
            </w:r>
          </w:p>
        </w:tc>
        <w:tc>
          <w:tcPr>
            <w:tcW w:w="4030"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Parameter</w:t>
            </w:r>
          </w:p>
        </w:tc>
        <w:tc>
          <w:tcPr>
            <w:tcW w:w="1833"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Maximum Marks</w:t>
            </w:r>
          </w:p>
        </w:tc>
        <w:tc>
          <w:tcPr>
            <w:tcW w:w="3472"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Marks Evaluation</w:t>
            </w:r>
          </w:p>
        </w:tc>
      </w:tr>
      <w:tr w:rsidR="00592B78" w:rsidRPr="00ED0514" w:rsidTr="006F161B">
        <w:trPr>
          <w:trHeight w:val="2236"/>
        </w:trPr>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FC6079" w:rsidRDefault="00FC6079" w:rsidP="006F161B">
            <w:pPr>
              <w:pStyle w:val="ListParagraph"/>
              <w:autoSpaceDE w:val="0"/>
              <w:autoSpaceDN w:val="0"/>
              <w:adjustRightInd w:val="0"/>
              <w:spacing w:before="120" w:after="120"/>
              <w:ind w:left="0"/>
              <w:jc w:val="center"/>
              <w:rPr>
                <w:rFonts w:ascii="Arial" w:hAnsi="Arial" w:cs="Arial"/>
                <w:sz w:val="22"/>
                <w:szCs w:val="22"/>
                <w:lang w:bidi="hi-IN"/>
              </w:rPr>
            </w:pPr>
          </w:p>
          <w:p w:rsidR="00FC6079" w:rsidRDefault="00FC6079"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ED0514">
              <w:rPr>
                <w:rFonts w:ascii="Arial" w:hAnsi="Arial" w:cs="Arial"/>
                <w:sz w:val="22"/>
                <w:szCs w:val="22"/>
                <w:lang w:bidi="hi-IN"/>
              </w:rPr>
              <w:t>1</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Understanding of Owner’s requirement:</w:t>
            </w:r>
          </w:p>
          <w:p w:rsidR="00592B78" w:rsidRPr="00EB23C3" w:rsidRDefault="00592B78" w:rsidP="00592B78">
            <w:pPr>
              <w:pStyle w:val="ListParagraph"/>
              <w:numPr>
                <w:ilvl w:val="0"/>
                <w:numId w:val="6"/>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The Bidder has to present the entire solution (Software Bill of Material) for meeting Owner’s Func</w:t>
            </w:r>
            <w:r>
              <w:rPr>
                <w:rFonts w:ascii="Arial" w:hAnsi="Arial" w:cs="Arial"/>
                <w:sz w:val="22"/>
                <w:szCs w:val="22"/>
                <w:lang w:bidi="hi-IN"/>
              </w:rPr>
              <w:t>tional &amp; Technical Requirements.</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6A5F4A"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5</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b/>
                <w:sz w:val="22"/>
                <w:szCs w:val="22"/>
                <w:lang w:bidi="hi-IN"/>
              </w:rPr>
            </w:pPr>
          </w:p>
          <w:p w:rsidR="00592B78" w:rsidRPr="00ED0514" w:rsidRDefault="006A5F4A"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b/>
                <w:sz w:val="22"/>
                <w:szCs w:val="22"/>
                <w:lang w:bidi="hi-IN"/>
              </w:rPr>
              <w:t>5</w:t>
            </w:r>
            <w:r w:rsidR="00592B78" w:rsidRPr="00ED0514">
              <w:rPr>
                <w:rFonts w:ascii="Arial" w:hAnsi="Arial" w:cs="Arial"/>
                <w:b/>
                <w:sz w:val="22"/>
                <w:szCs w:val="22"/>
                <w:lang w:bidi="hi-IN"/>
              </w:rPr>
              <w:t xml:space="preserve"> marks</w:t>
            </w:r>
            <w:r w:rsidR="00592B78" w:rsidRPr="00ED0514">
              <w:rPr>
                <w:rFonts w:ascii="Arial" w:hAnsi="Arial" w:cs="Arial"/>
                <w:sz w:val="22"/>
                <w:szCs w:val="22"/>
                <w:lang w:bidi="hi-IN"/>
              </w:rPr>
              <w:t xml:space="preserve"> – Excellent.</w:t>
            </w:r>
          </w:p>
          <w:p w:rsidR="00592B78" w:rsidRPr="00ED0514" w:rsidRDefault="006A5F4A"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b/>
                <w:sz w:val="22"/>
                <w:szCs w:val="22"/>
                <w:lang w:bidi="hi-IN"/>
              </w:rPr>
              <w:t>4</w:t>
            </w:r>
            <w:r w:rsidR="00592B78" w:rsidRPr="00ED0514">
              <w:rPr>
                <w:rFonts w:ascii="Arial" w:hAnsi="Arial" w:cs="Arial"/>
                <w:b/>
                <w:sz w:val="22"/>
                <w:szCs w:val="22"/>
                <w:lang w:bidi="hi-IN"/>
              </w:rPr>
              <w:t xml:space="preserve"> marks</w:t>
            </w:r>
            <w:r w:rsidR="00592B78" w:rsidRPr="00ED0514">
              <w:rPr>
                <w:rFonts w:ascii="Arial" w:hAnsi="Arial" w:cs="Arial"/>
                <w:sz w:val="22"/>
                <w:szCs w:val="22"/>
                <w:lang w:bidi="hi-IN"/>
              </w:rPr>
              <w:t xml:space="preserve"> – Very Good.</w:t>
            </w:r>
          </w:p>
          <w:p w:rsidR="00592B78" w:rsidRPr="00ED0514" w:rsidRDefault="006A5F4A"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b/>
                <w:sz w:val="22"/>
                <w:szCs w:val="22"/>
                <w:lang w:bidi="hi-IN"/>
              </w:rPr>
              <w:t>3</w:t>
            </w:r>
            <w:r w:rsidR="00592B78" w:rsidRPr="00ED0514">
              <w:rPr>
                <w:rFonts w:ascii="Arial" w:hAnsi="Arial" w:cs="Arial"/>
                <w:b/>
                <w:sz w:val="22"/>
                <w:szCs w:val="22"/>
                <w:lang w:bidi="hi-IN"/>
              </w:rPr>
              <w:t xml:space="preserve"> marks</w:t>
            </w:r>
            <w:r w:rsidR="00592B78" w:rsidRPr="00ED0514">
              <w:rPr>
                <w:rFonts w:ascii="Arial" w:hAnsi="Arial" w:cs="Arial"/>
                <w:sz w:val="22"/>
                <w:szCs w:val="22"/>
                <w:lang w:bidi="hi-IN"/>
              </w:rPr>
              <w:t xml:space="preserve"> – Good.</w:t>
            </w:r>
          </w:p>
          <w:p w:rsidR="00592B78" w:rsidRPr="00ED0514" w:rsidRDefault="006A5F4A"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b/>
                <w:sz w:val="22"/>
                <w:szCs w:val="22"/>
                <w:lang w:bidi="hi-IN"/>
              </w:rPr>
              <w:t>2</w:t>
            </w:r>
            <w:r w:rsidR="00592B78" w:rsidRPr="00ED0514">
              <w:rPr>
                <w:rFonts w:ascii="Arial" w:hAnsi="Arial" w:cs="Arial"/>
                <w:b/>
                <w:sz w:val="22"/>
                <w:szCs w:val="22"/>
                <w:lang w:bidi="hi-IN"/>
              </w:rPr>
              <w:t xml:space="preserve"> mark</w:t>
            </w:r>
            <w:r>
              <w:rPr>
                <w:rFonts w:ascii="Arial" w:hAnsi="Arial" w:cs="Arial"/>
                <w:b/>
                <w:sz w:val="22"/>
                <w:szCs w:val="22"/>
                <w:lang w:bidi="hi-IN"/>
              </w:rPr>
              <w:t>s</w:t>
            </w:r>
            <w:r w:rsidR="00592B78" w:rsidRPr="00ED0514">
              <w:rPr>
                <w:rFonts w:ascii="Arial" w:hAnsi="Arial" w:cs="Arial"/>
                <w:sz w:val="22"/>
                <w:szCs w:val="22"/>
                <w:lang w:bidi="hi-IN"/>
              </w:rPr>
              <w:t xml:space="preserve"> – Average.</w:t>
            </w:r>
          </w:p>
        </w:tc>
      </w:tr>
      <w:tr w:rsidR="00592B78" w:rsidRPr="00ED0514" w:rsidTr="006F161B">
        <w:trPr>
          <w:trHeight w:val="1477"/>
        </w:trPr>
        <w:tc>
          <w:tcPr>
            <w:tcW w:w="745" w:type="dxa"/>
          </w:tcPr>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Understanding of Owner’s requirement:</w:t>
            </w:r>
          </w:p>
          <w:p w:rsidR="00592B78" w:rsidRDefault="00592B78" w:rsidP="00592B78">
            <w:pPr>
              <w:pStyle w:val="ListParagraph"/>
              <w:numPr>
                <w:ilvl w:val="0"/>
                <w:numId w:val="7"/>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Details of third party solutions proposed to be implemented if any, their description and the purpose.</w:t>
            </w:r>
          </w:p>
          <w:p w:rsidR="00592B78" w:rsidRPr="00691CB1" w:rsidRDefault="00592B78" w:rsidP="006F161B">
            <w:pPr>
              <w:autoSpaceDE w:val="0"/>
              <w:autoSpaceDN w:val="0"/>
              <w:adjustRightInd w:val="0"/>
              <w:spacing w:before="120" w:after="120"/>
              <w:jc w:val="both"/>
              <w:rPr>
                <w:rFonts w:ascii="Arial" w:hAnsi="Arial" w:cs="Arial"/>
                <w:sz w:val="22"/>
                <w:szCs w:val="22"/>
                <w:lang w:bidi="hi-IN"/>
              </w:rPr>
            </w:pPr>
            <w:r>
              <w:rPr>
                <w:rFonts w:ascii="Arial" w:hAnsi="Arial" w:cs="Arial"/>
                <w:sz w:val="22"/>
                <w:szCs w:val="22"/>
                <w:lang w:bidi="hi-IN"/>
              </w:rPr>
              <w:t>** Excluding Industry standard integration adaptors/connectors.</w:t>
            </w:r>
          </w:p>
        </w:tc>
        <w:tc>
          <w:tcPr>
            <w:tcW w:w="1833" w:type="dxa"/>
          </w:tcPr>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6A5F4A"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3472" w:type="dxa"/>
          </w:tcPr>
          <w:p w:rsidR="00592B78"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p>
          <w:p w:rsidR="00592B78"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p>
          <w:p w:rsidR="00592B78" w:rsidRDefault="006A5F4A"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b/>
                <w:sz w:val="22"/>
                <w:szCs w:val="22"/>
                <w:lang w:bidi="hi-IN"/>
              </w:rPr>
              <w:t>2</w:t>
            </w:r>
            <w:r w:rsidR="00592B78">
              <w:rPr>
                <w:rFonts w:ascii="Arial" w:hAnsi="Arial" w:cs="Arial"/>
                <w:b/>
                <w:sz w:val="22"/>
                <w:szCs w:val="22"/>
                <w:lang w:bidi="hi-IN"/>
              </w:rPr>
              <w:t xml:space="preserve"> marks – </w:t>
            </w:r>
            <w:r w:rsidR="00592B78" w:rsidRPr="00EB23C3">
              <w:rPr>
                <w:rFonts w:ascii="Arial" w:hAnsi="Arial" w:cs="Arial"/>
                <w:sz w:val="22"/>
                <w:szCs w:val="22"/>
                <w:lang w:bidi="hi-IN"/>
              </w:rPr>
              <w:t>No Third party solution(s).</w:t>
            </w:r>
          </w:p>
          <w:p w:rsidR="00592B78" w:rsidRPr="00ED0514"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Pr>
                <w:rFonts w:ascii="Arial" w:hAnsi="Arial" w:cs="Arial"/>
                <w:b/>
                <w:sz w:val="22"/>
                <w:szCs w:val="22"/>
                <w:lang w:bidi="hi-IN"/>
              </w:rPr>
              <w:t xml:space="preserve">1 mark - </w:t>
            </w:r>
            <w:r w:rsidRPr="00EB23C3">
              <w:rPr>
                <w:rFonts w:ascii="Arial" w:hAnsi="Arial" w:cs="Arial"/>
                <w:sz w:val="22"/>
                <w:szCs w:val="22"/>
                <w:lang w:bidi="hi-IN"/>
              </w:rPr>
              <w:t>Third party solution(s)</w:t>
            </w:r>
            <w:r>
              <w:rPr>
                <w:rFonts w:ascii="Arial" w:hAnsi="Arial" w:cs="Arial"/>
                <w:sz w:val="22"/>
                <w:szCs w:val="22"/>
                <w:lang w:bidi="hi-IN"/>
              </w:rPr>
              <w:t xml:space="preserve"> are there.</w:t>
            </w:r>
          </w:p>
        </w:tc>
      </w:tr>
      <w:tr w:rsidR="00592B78" w:rsidRPr="00ED0514" w:rsidTr="006F161B">
        <w:trPr>
          <w:trHeight w:val="649"/>
        </w:trPr>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sz w:val="22"/>
                <w:szCs w:val="22"/>
                <w:lang w:bidi="hi-IN"/>
              </w:rPr>
              <w:t>Hardware Landscape with sizing for the ‘ONE-BHEL’ solution.</w:t>
            </w:r>
          </w:p>
        </w:tc>
        <w:tc>
          <w:tcPr>
            <w:tcW w:w="1833" w:type="dxa"/>
          </w:tcPr>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3 marks</w:t>
            </w:r>
            <w:r w:rsidRPr="00ED0514">
              <w:rPr>
                <w:rFonts w:ascii="Arial" w:hAnsi="Arial" w:cs="Arial"/>
                <w:sz w:val="22"/>
                <w:szCs w:val="22"/>
                <w:lang w:bidi="hi-IN"/>
              </w:rPr>
              <w:t xml:space="preserve"> – Very Good.</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Good.</w:t>
            </w:r>
          </w:p>
          <w:p w:rsidR="00592B78" w:rsidRPr="00ED0514"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Average.</w:t>
            </w:r>
          </w:p>
        </w:tc>
      </w:tr>
    </w:tbl>
    <w:p w:rsidR="00487457" w:rsidRDefault="00487457" w:rsidP="00716303">
      <w:pPr>
        <w:rPr>
          <w:rFonts w:ascii="Arial" w:eastAsia="Times New Roman" w:hAnsi="Arial" w:cs="Arial"/>
          <w:b/>
          <w:bCs/>
          <w:i/>
          <w:color w:val="DC6900"/>
          <w:sz w:val="32"/>
          <w:lang w:bidi="hi-IN"/>
        </w:rPr>
      </w:pPr>
    </w:p>
    <w:p w:rsidR="00592B78" w:rsidRDefault="00592B78" w:rsidP="00716303">
      <w:pPr>
        <w:rPr>
          <w:rFonts w:ascii="Arial" w:hAnsi="Arial" w:cs="Arial"/>
          <w:b/>
          <w:lang w:bidi="hi-IN"/>
        </w:rPr>
      </w:pPr>
      <w:r w:rsidRPr="00254BD4">
        <w:rPr>
          <w:rFonts w:ascii="Arial" w:eastAsia="Times New Roman" w:hAnsi="Arial" w:cs="Arial"/>
          <w:b/>
          <w:bCs/>
          <w:i/>
          <w:color w:val="DC6900"/>
          <w:sz w:val="32"/>
          <w:lang w:bidi="hi-IN"/>
        </w:rPr>
        <w:t>Project Implementation approach &amp; methodologies</w:t>
      </w:r>
    </w:p>
    <w:p w:rsidR="00592B78" w:rsidRPr="00ED0514" w:rsidRDefault="00592B78" w:rsidP="00592B78">
      <w:pPr>
        <w:pStyle w:val="ListParagraph"/>
        <w:autoSpaceDE w:val="0"/>
        <w:autoSpaceDN w:val="0"/>
        <w:adjustRightInd w:val="0"/>
        <w:spacing w:before="120" w:after="120"/>
        <w:ind w:left="0"/>
        <w:jc w:val="both"/>
        <w:rPr>
          <w:rFonts w:ascii="Arial" w:hAnsi="Arial" w:cs="Arial"/>
          <w:sz w:val="22"/>
          <w:lang w:bidi="hi-IN"/>
        </w:rPr>
      </w:pPr>
      <w:r w:rsidRPr="00ED0514">
        <w:rPr>
          <w:rFonts w:ascii="Arial" w:hAnsi="Arial" w:cs="Arial"/>
          <w:sz w:val="22"/>
          <w:lang w:bidi="hi-IN"/>
        </w:rPr>
        <w:t xml:space="preserve">Each qualified Bidder shall be invited by the owner for a meeting for presenting its proposed Project implementation approach and methodologies at a date, time &amp; venue determined and communicated in advance. The evaluation shall be carried out by Owner’s designated Committee / Group and the entire process shall be video-graphed. The weightage assigned to Project Implementation approach &amp; methodologies is </w:t>
      </w:r>
      <w:r>
        <w:rPr>
          <w:rFonts w:ascii="Arial" w:hAnsi="Arial" w:cs="Arial"/>
          <w:b/>
          <w:sz w:val="22"/>
          <w:lang w:bidi="hi-IN"/>
        </w:rPr>
        <w:t>2</w:t>
      </w:r>
      <w:r w:rsidRPr="00ED0514">
        <w:rPr>
          <w:rFonts w:ascii="Arial" w:hAnsi="Arial" w:cs="Arial"/>
          <w:b/>
          <w:sz w:val="22"/>
          <w:lang w:bidi="hi-IN"/>
        </w:rPr>
        <w:t>0 marks</w:t>
      </w:r>
      <w:r w:rsidRPr="00ED0514">
        <w:rPr>
          <w:rFonts w:ascii="Arial" w:hAnsi="Arial" w:cs="Arial"/>
          <w:sz w:val="22"/>
          <w:lang w:bidi="hi-IN"/>
        </w:rPr>
        <w:t xml:space="preserve"> &amp; the bidders shall be assessed on the following:</w:t>
      </w:r>
    </w:p>
    <w:p w:rsidR="00592B78" w:rsidRDefault="00592B78" w:rsidP="00592B78">
      <w:pPr>
        <w:pStyle w:val="ListParagraph"/>
        <w:autoSpaceDE w:val="0"/>
        <w:autoSpaceDN w:val="0"/>
        <w:adjustRightInd w:val="0"/>
        <w:spacing w:before="120" w:after="120"/>
        <w:ind w:left="0"/>
        <w:jc w:val="both"/>
        <w:rPr>
          <w:rFonts w:ascii="Arial" w:hAnsi="Arial" w:cs="Arial"/>
          <w:lang w:bidi="hi-IN"/>
        </w:rPr>
      </w:pPr>
    </w:p>
    <w:tbl>
      <w:tblPr>
        <w:tblStyle w:val="TableGrid"/>
        <w:tblW w:w="0" w:type="auto"/>
        <w:tblLook w:val="04A0" w:firstRow="1" w:lastRow="0" w:firstColumn="1" w:lastColumn="0" w:noHBand="0" w:noVBand="1"/>
      </w:tblPr>
      <w:tblGrid>
        <w:gridCol w:w="701"/>
        <w:gridCol w:w="3597"/>
        <w:gridCol w:w="1684"/>
        <w:gridCol w:w="3035"/>
      </w:tblGrid>
      <w:tr w:rsidR="00592B78" w:rsidTr="006F161B">
        <w:trPr>
          <w:trHeight w:val="670"/>
        </w:trPr>
        <w:tc>
          <w:tcPr>
            <w:tcW w:w="745"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Sl. No.</w:t>
            </w:r>
          </w:p>
        </w:tc>
        <w:tc>
          <w:tcPr>
            <w:tcW w:w="4030"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Parameter</w:t>
            </w:r>
          </w:p>
        </w:tc>
        <w:tc>
          <w:tcPr>
            <w:tcW w:w="1833"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Maximum Marks</w:t>
            </w:r>
          </w:p>
        </w:tc>
        <w:tc>
          <w:tcPr>
            <w:tcW w:w="3472" w:type="dxa"/>
            <w:shd w:val="clear" w:color="auto" w:fill="E36C0A" w:themeFill="accent6" w:themeFillShade="BF"/>
          </w:tcPr>
          <w:p w:rsidR="00592B78" w:rsidRPr="00ED0514" w:rsidRDefault="00592B78" w:rsidP="006F161B">
            <w:pPr>
              <w:pStyle w:val="ListParagraph"/>
              <w:autoSpaceDE w:val="0"/>
              <w:autoSpaceDN w:val="0"/>
              <w:adjustRightInd w:val="0"/>
              <w:spacing w:before="120" w:after="120"/>
              <w:ind w:left="0"/>
              <w:jc w:val="center"/>
              <w:rPr>
                <w:rFonts w:ascii="Arial" w:hAnsi="Arial" w:cs="Arial"/>
                <w:b/>
                <w:color w:val="FFFFFF" w:themeColor="background1"/>
                <w:sz w:val="22"/>
                <w:szCs w:val="22"/>
                <w:lang w:bidi="hi-IN"/>
              </w:rPr>
            </w:pPr>
            <w:r w:rsidRPr="00ED0514">
              <w:rPr>
                <w:rFonts w:ascii="Arial" w:hAnsi="Arial" w:cs="Arial"/>
                <w:b/>
                <w:color w:val="FFFFFF" w:themeColor="background1"/>
                <w:sz w:val="22"/>
                <w:szCs w:val="22"/>
                <w:lang w:bidi="hi-IN"/>
              </w:rPr>
              <w:t>Marks Evaluation</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1</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Methodology and Expertise in business process re-alignment (BPR) &amp; design.</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ED0514">
              <w:rPr>
                <w:rFonts w:ascii="Arial" w:hAnsi="Arial" w:cs="Arial"/>
                <w:sz w:val="22"/>
                <w:szCs w:val="22"/>
                <w:lang w:bidi="hi-IN"/>
              </w:rPr>
              <w:t>3</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Acceptable presentation / document by Bidder.</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Additional 1 mark if the Bidder provides evidence(s) of having successfully followed the similar approach in its prior </w:t>
            </w:r>
            <w:r w:rsidRPr="00ED0514">
              <w:rPr>
                <w:rFonts w:ascii="Arial" w:hAnsi="Arial" w:cs="Arial"/>
                <w:sz w:val="22"/>
                <w:szCs w:val="22"/>
                <w:lang w:bidi="hi-IN"/>
              </w:rPr>
              <w:lastRenderedPageBreak/>
              <w:t>successful ERP implementation projects.</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3 marks</w:t>
            </w:r>
            <w:r w:rsidRPr="00ED0514">
              <w:rPr>
                <w:rFonts w:ascii="Arial" w:hAnsi="Arial" w:cs="Arial"/>
                <w:sz w:val="22"/>
                <w:szCs w:val="22"/>
                <w:lang w:bidi="hi-IN"/>
              </w:rPr>
              <w:t xml:space="preserve"> – Additional 1 mark if the Bidder for the above evidences provides access to Owner to verify, of having successfully followed the similar approach in its prior successful ERP implementation projects.</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4030" w:type="dxa"/>
          </w:tcPr>
          <w:p w:rsidR="00592B78"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Methodology and approach along with tools and processes provided for addressing data conversion and migration requirements and ensuring the quality of the migrated data through multi-step validation.</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Acceptable presentation / document by Bidder.</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Additional 1 mark if the Bidder provides evidence(s) of having successfully followed the similar approach in its prior successful ERP implementation projects.</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3 marks</w:t>
            </w:r>
            <w:r w:rsidRPr="00ED0514">
              <w:rPr>
                <w:rFonts w:ascii="Arial" w:hAnsi="Arial" w:cs="Arial"/>
                <w:sz w:val="22"/>
                <w:szCs w:val="22"/>
                <w:lang w:bidi="hi-IN"/>
              </w:rPr>
              <w:t xml:space="preserve"> – Additional 1 mark if the Bidder for the above evidences provides access to Owner to verify, of having successfully followed the similar approach in its prior successful ERP implementation projects.</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Complete details with total &amp; phase wise time period, methodologies, processes &amp; controls of the complete “Change Management” across all levels in Owner’s entire establishment.</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Acceptable presentation / document by Bidder.</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Additional 1 mark if the Bidder provides evidence(s) of having successfully followed the similar approach in its prior successful ERP implementation projects.</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3 marks</w:t>
            </w:r>
            <w:r w:rsidRPr="00ED0514">
              <w:rPr>
                <w:rFonts w:ascii="Arial" w:hAnsi="Arial" w:cs="Arial"/>
                <w:sz w:val="22"/>
                <w:szCs w:val="22"/>
                <w:lang w:bidi="hi-IN"/>
              </w:rPr>
              <w:t xml:space="preserve"> – Additional 1 mark if the Bidder for the above evidences provides access to Owner to verify, of having successfully followed the similar approach in its prior successful ERP implementation projects.</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4</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lastRenderedPageBreak/>
              <w:t>Integration Approach with Owner's Engineering &amp; PLM software and SAP-HR</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sidRPr="00ED0514">
              <w:rPr>
                <w:rFonts w:ascii="Arial" w:hAnsi="Arial" w:cs="Arial"/>
                <w:sz w:val="22"/>
                <w:szCs w:val="22"/>
                <w:lang w:bidi="hi-IN"/>
              </w:rPr>
              <w:t>3</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Acceptable presentation / document by Bidder.</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Additional 1 mark if the Bidder provides evidence(s) of having successfully followed the </w:t>
            </w:r>
            <w:r w:rsidRPr="00ED0514">
              <w:rPr>
                <w:rFonts w:ascii="Arial" w:hAnsi="Arial" w:cs="Arial"/>
                <w:sz w:val="22"/>
                <w:szCs w:val="22"/>
                <w:lang w:bidi="hi-IN"/>
              </w:rPr>
              <w:lastRenderedPageBreak/>
              <w:t>similar approach in its prior successful ERP implementation projects.</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3 marks</w:t>
            </w:r>
            <w:r w:rsidRPr="00ED0514">
              <w:rPr>
                <w:rFonts w:ascii="Arial" w:hAnsi="Arial" w:cs="Arial"/>
                <w:sz w:val="22"/>
                <w:szCs w:val="22"/>
                <w:lang w:bidi="hi-IN"/>
              </w:rPr>
              <w:t xml:space="preserve"> – Additional 1 mark if the Bidder for the above evidences provides access to Owner to verify, of having successfully followed the similar approach in its prior successful ERP implementation projects.</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5</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Methodology for Project Governance for:</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Governance Mechanism.</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ERP Project Management.</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Escalation / issue resolution.</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Risk Management &amp; Mitigation plan.</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Mechanisms to monitor the project timelines.</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Change control and estimation.</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Quality Management.</w:t>
            </w:r>
          </w:p>
          <w:p w:rsidR="00592B78" w:rsidRPr="00ED0514" w:rsidRDefault="00592B78" w:rsidP="00592B78">
            <w:pPr>
              <w:pStyle w:val="ListParagraph"/>
              <w:numPr>
                <w:ilvl w:val="0"/>
                <w:numId w:val="4"/>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Blueprinting capability and methodology.</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Acceptable presentation / document by Bidder.</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Additional 1 mark if the Bidder provides evidence(s) of having successfully followed the similar approach in its prior successful ERP implementation projects.</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3 marks</w:t>
            </w:r>
            <w:r w:rsidRPr="00ED0514">
              <w:rPr>
                <w:rFonts w:ascii="Arial" w:hAnsi="Arial" w:cs="Arial"/>
                <w:sz w:val="22"/>
                <w:szCs w:val="22"/>
                <w:lang w:bidi="hi-IN"/>
              </w:rPr>
              <w:t xml:space="preserve"> – Additional 1 mark if the Bidder for the above evidences provides access to Owner to verify, of having successfully followed the similar approach in its prior successful ERP implementation projects.</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6</w:t>
            </w: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sz w:val="22"/>
                <w:szCs w:val="22"/>
                <w:lang w:bidi="hi-IN"/>
              </w:rPr>
              <w:t>Support and Maintenance covering:</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Bill of services offered under support and maintenance.</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Team structure to deliver the services.</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Mechanism for Escalation process.</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Methodology for Application &amp; Infrastructure Support.</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Methodology for Incident and Problem Management.</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Methodology for Change / Release Configuration Management.</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Methodology for Overall Service Level Management.</w:t>
            </w:r>
          </w:p>
          <w:p w:rsidR="00592B78" w:rsidRPr="00ED0514" w:rsidRDefault="00592B78" w:rsidP="00592B78">
            <w:pPr>
              <w:pStyle w:val="ListParagraph"/>
              <w:numPr>
                <w:ilvl w:val="0"/>
                <w:numId w:val="5"/>
              </w:numPr>
              <w:autoSpaceDE w:val="0"/>
              <w:autoSpaceDN w:val="0"/>
              <w:adjustRightInd w:val="0"/>
              <w:spacing w:before="120" w:after="120"/>
              <w:jc w:val="both"/>
              <w:rPr>
                <w:rFonts w:ascii="Arial" w:hAnsi="Arial" w:cs="Arial"/>
                <w:sz w:val="22"/>
                <w:szCs w:val="22"/>
                <w:lang w:bidi="hi-IN"/>
              </w:rPr>
            </w:pPr>
            <w:r w:rsidRPr="00ED0514">
              <w:rPr>
                <w:rFonts w:ascii="Arial" w:hAnsi="Arial" w:cs="Arial"/>
                <w:sz w:val="22"/>
                <w:szCs w:val="22"/>
                <w:lang w:bidi="hi-IN"/>
              </w:rPr>
              <w:t>Methodology for Helpdesk Support.</w:t>
            </w:r>
          </w:p>
        </w:tc>
        <w:tc>
          <w:tcPr>
            <w:tcW w:w="1833"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2</w:t>
            </w:r>
          </w:p>
        </w:tc>
        <w:tc>
          <w:tcPr>
            <w:tcW w:w="3472"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1 mark</w:t>
            </w:r>
            <w:r w:rsidRPr="00ED0514">
              <w:rPr>
                <w:rFonts w:ascii="Arial" w:hAnsi="Arial" w:cs="Arial"/>
                <w:sz w:val="22"/>
                <w:szCs w:val="22"/>
                <w:lang w:bidi="hi-IN"/>
              </w:rPr>
              <w:t xml:space="preserve"> – Acceptable presentation / document by Bidder.</w:t>
            </w:r>
          </w:p>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sidRPr="00ED0514">
              <w:rPr>
                <w:rFonts w:ascii="Arial" w:hAnsi="Arial" w:cs="Arial"/>
                <w:b/>
                <w:sz w:val="22"/>
                <w:szCs w:val="22"/>
                <w:lang w:bidi="hi-IN"/>
              </w:rPr>
              <w:t>2 marks</w:t>
            </w:r>
            <w:r w:rsidRPr="00ED0514">
              <w:rPr>
                <w:rFonts w:ascii="Arial" w:hAnsi="Arial" w:cs="Arial"/>
                <w:sz w:val="22"/>
                <w:szCs w:val="22"/>
                <w:lang w:bidi="hi-IN"/>
              </w:rPr>
              <w:t xml:space="preserve"> – Additional 1 mark if the Bidder provides evidence(s) of having successfully followed the similar approach in its prior successf</w:t>
            </w:r>
            <w:r>
              <w:rPr>
                <w:rFonts w:ascii="Arial" w:hAnsi="Arial" w:cs="Arial"/>
                <w:sz w:val="22"/>
                <w:szCs w:val="22"/>
                <w:lang w:bidi="hi-IN"/>
              </w:rPr>
              <w:t>ul ERP implementation projects.</w:t>
            </w:r>
          </w:p>
        </w:tc>
      </w:tr>
      <w:tr w:rsidR="00592B78" w:rsidTr="006F161B">
        <w:tc>
          <w:tcPr>
            <w:tcW w:w="745" w:type="dxa"/>
          </w:tcPr>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lastRenderedPageBreak/>
              <w:t>7</w:t>
            </w:r>
          </w:p>
        </w:tc>
        <w:tc>
          <w:tcPr>
            <w:tcW w:w="4030" w:type="dxa"/>
          </w:tcPr>
          <w:p w:rsidR="00592B78" w:rsidRPr="00ED0514" w:rsidRDefault="00592B78" w:rsidP="006F161B">
            <w:pPr>
              <w:pStyle w:val="ListParagraph"/>
              <w:autoSpaceDE w:val="0"/>
              <w:autoSpaceDN w:val="0"/>
              <w:adjustRightInd w:val="0"/>
              <w:spacing w:before="120" w:after="120"/>
              <w:ind w:left="0"/>
              <w:jc w:val="both"/>
              <w:rPr>
                <w:rFonts w:ascii="Arial" w:hAnsi="Arial" w:cs="Arial"/>
                <w:sz w:val="22"/>
                <w:szCs w:val="22"/>
                <w:lang w:bidi="hi-IN"/>
              </w:rPr>
            </w:pPr>
            <w:r>
              <w:rPr>
                <w:rFonts w:ascii="Arial" w:hAnsi="Arial" w:cs="Arial"/>
                <w:sz w:val="22"/>
                <w:szCs w:val="22"/>
                <w:lang w:bidi="hi-IN"/>
              </w:rPr>
              <w:t>Availability of pre-configured Industry specific configuration templates in the ERP Product.</w:t>
            </w:r>
          </w:p>
        </w:tc>
        <w:tc>
          <w:tcPr>
            <w:tcW w:w="1833" w:type="dxa"/>
          </w:tcPr>
          <w:p w:rsidR="00592B78"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p>
          <w:p w:rsidR="00592B78" w:rsidRPr="00ED0514" w:rsidRDefault="00592B78" w:rsidP="006F161B">
            <w:pPr>
              <w:pStyle w:val="ListParagraph"/>
              <w:autoSpaceDE w:val="0"/>
              <w:autoSpaceDN w:val="0"/>
              <w:adjustRightInd w:val="0"/>
              <w:spacing w:before="120" w:after="120"/>
              <w:ind w:left="0"/>
              <w:jc w:val="center"/>
              <w:rPr>
                <w:rFonts w:ascii="Arial" w:hAnsi="Arial" w:cs="Arial"/>
                <w:sz w:val="22"/>
                <w:szCs w:val="22"/>
                <w:lang w:bidi="hi-IN"/>
              </w:rPr>
            </w:pPr>
            <w:r>
              <w:rPr>
                <w:rFonts w:ascii="Arial" w:hAnsi="Arial" w:cs="Arial"/>
                <w:sz w:val="22"/>
                <w:szCs w:val="22"/>
                <w:lang w:bidi="hi-IN"/>
              </w:rPr>
              <w:t>3</w:t>
            </w:r>
          </w:p>
        </w:tc>
        <w:tc>
          <w:tcPr>
            <w:tcW w:w="3472" w:type="dxa"/>
          </w:tcPr>
          <w:p w:rsidR="00592B78"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Pr>
                <w:rFonts w:ascii="Arial" w:hAnsi="Arial" w:cs="Arial"/>
                <w:b/>
                <w:sz w:val="22"/>
                <w:szCs w:val="22"/>
                <w:lang w:bidi="hi-IN"/>
              </w:rPr>
              <w:t xml:space="preserve">3 marks - </w:t>
            </w:r>
            <w:r w:rsidRPr="00047EEC">
              <w:rPr>
                <w:rFonts w:ascii="Arial" w:hAnsi="Arial" w:cs="Arial"/>
                <w:sz w:val="22"/>
                <w:szCs w:val="22"/>
                <w:lang w:bidi="hi-IN"/>
              </w:rPr>
              <w:t>Available.</w:t>
            </w:r>
          </w:p>
          <w:p w:rsidR="00592B78" w:rsidRPr="00ED0514" w:rsidRDefault="00592B78" w:rsidP="006F161B">
            <w:pPr>
              <w:pStyle w:val="ListParagraph"/>
              <w:autoSpaceDE w:val="0"/>
              <w:autoSpaceDN w:val="0"/>
              <w:adjustRightInd w:val="0"/>
              <w:spacing w:before="120" w:after="120"/>
              <w:ind w:left="0"/>
              <w:jc w:val="both"/>
              <w:rPr>
                <w:rFonts w:ascii="Arial" w:hAnsi="Arial" w:cs="Arial"/>
                <w:b/>
                <w:sz w:val="22"/>
                <w:szCs w:val="22"/>
                <w:lang w:bidi="hi-IN"/>
              </w:rPr>
            </w:pPr>
            <w:r>
              <w:rPr>
                <w:rFonts w:ascii="Arial" w:hAnsi="Arial" w:cs="Arial"/>
                <w:b/>
                <w:sz w:val="22"/>
                <w:szCs w:val="22"/>
                <w:lang w:bidi="hi-IN"/>
              </w:rPr>
              <w:t xml:space="preserve">1 marks – </w:t>
            </w:r>
            <w:r w:rsidRPr="00047EEC">
              <w:rPr>
                <w:rFonts w:ascii="Arial" w:hAnsi="Arial" w:cs="Arial"/>
                <w:sz w:val="22"/>
                <w:szCs w:val="22"/>
                <w:lang w:bidi="hi-IN"/>
              </w:rPr>
              <w:t>Not available.</w:t>
            </w:r>
          </w:p>
        </w:tc>
      </w:tr>
    </w:tbl>
    <w:p w:rsidR="00592B78" w:rsidRDefault="00592B78" w:rsidP="00592B78">
      <w:pPr>
        <w:pStyle w:val="ListParagraph"/>
        <w:autoSpaceDE w:val="0"/>
        <w:autoSpaceDN w:val="0"/>
        <w:adjustRightInd w:val="0"/>
        <w:spacing w:before="120" w:after="120"/>
        <w:ind w:left="0"/>
        <w:jc w:val="both"/>
        <w:rPr>
          <w:rFonts w:ascii="Arial" w:hAnsi="Arial" w:cs="Arial"/>
          <w:lang w:bidi="hi-IN"/>
        </w:rPr>
      </w:pPr>
    </w:p>
    <w:p w:rsidR="00592B78" w:rsidRDefault="00592B78" w:rsidP="00592B78">
      <w:pPr>
        <w:pStyle w:val="ListParagraph"/>
        <w:autoSpaceDE w:val="0"/>
        <w:autoSpaceDN w:val="0"/>
        <w:adjustRightInd w:val="0"/>
        <w:spacing w:before="120" w:after="120"/>
        <w:ind w:left="0"/>
        <w:jc w:val="both"/>
        <w:rPr>
          <w:rFonts w:ascii="Arial" w:hAnsi="Arial" w:cs="Arial"/>
          <w:lang w:bidi="hi-IN"/>
        </w:rPr>
      </w:pPr>
    </w:p>
    <w:p w:rsidR="00592B78" w:rsidRPr="0098310D" w:rsidRDefault="00592B78" w:rsidP="00592B78">
      <w:pPr>
        <w:rPr>
          <w:rFonts w:ascii="Arial" w:eastAsia="Times New Roman" w:hAnsi="Arial" w:cs="Arial"/>
          <w:b/>
          <w:bCs/>
          <w:i/>
          <w:color w:val="DC6900"/>
          <w:sz w:val="32"/>
          <w:lang w:bidi="hi-IN"/>
        </w:rPr>
      </w:pPr>
      <w:r w:rsidRPr="0098310D">
        <w:rPr>
          <w:rFonts w:ascii="Arial" w:eastAsia="Times New Roman" w:hAnsi="Arial" w:cs="Arial"/>
          <w:b/>
          <w:bCs/>
          <w:i/>
          <w:color w:val="DC6900"/>
          <w:sz w:val="32"/>
          <w:lang w:bidi="hi-IN"/>
        </w:rPr>
        <w:t>Proof of concept (POC)</w:t>
      </w:r>
    </w:p>
    <w:p w:rsidR="00592B78" w:rsidRPr="00F30CB9" w:rsidRDefault="00592B78" w:rsidP="00592B78">
      <w:pPr>
        <w:pStyle w:val="ListParagraph"/>
        <w:autoSpaceDE w:val="0"/>
        <w:autoSpaceDN w:val="0"/>
        <w:adjustRightInd w:val="0"/>
        <w:spacing w:before="120" w:after="120"/>
        <w:ind w:left="0"/>
        <w:jc w:val="both"/>
        <w:rPr>
          <w:rFonts w:ascii="Arial" w:hAnsi="Arial" w:cs="Arial"/>
          <w:sz w:val="22"/>
          <w:lang w:bidi="hi-IN"/>
        </w:rPr>
      </w:pPr>
      <w:r w:rsidRPr="00F30CB9">
        <w:rPr>
          <w:rFonts w:ascii="Arial" w:hAnsi="Arial" w:cs="Arial"/>
          <w:sz w:val="22"/>
          <w:lang w:bidi="hi-IN"/>
        </w:rPr>
        <w:t>The Bidder shall create the Proof of Concept (POC) for ‘ONE-BHEL’ project to assess the product &amp; implementation partner capabilities. The Proof of Concept needs to be executed / dem</w:t>
      </w:r>
      <w:r>
        <w:rPr>
          <w:rFonts w:ascii="Arial" w:hAnsi="Arial" w:cs="Arial"/>
          <w:sz w:val="22"/>
          <w:lang w:bidi="hi-IN"/>
        </w:rPr>
        <w:t>onstrated by each of the qualified Bidders.</w:t>
      </w:r>
    </w:p>
    <w:p w:rsidR="00592B78" w:rsidRPr="00F30CB9" w:rsidRDefault="00592B78" w:rsidP="00592B78">
      <w:pPr>
        <w:pStyle w:val="ListParagraph"/>
        <w:autoSpaceDE w:val="0"/>
        <w:autoSpaceDN w:val="0"/>
        <w:adjustRightInd w:val="0"/>
        <w:spacing w:before="120" w:after="120"/>
        <w:ind w:left="0"/>
        <w:jc w:val="both"/>
        <w:rPr>
          <w:rFonts w:ascii="Arial" w:hAnsi="Arial" w:cs="Arial"/>
          <w:sz w:val="22"/>
          <w:lang w:bidi="hi-IN"/>
        </w:rPr>
      </w:pPr>
    </w:p>
    <w:p w:rsidR="00592B78" w:rsidRPr="00F30CB9" w:rsidRDefault="00592B78" w:rsidP="00592B78">
      <w:pPr>
        <w:pStyle w:val="ListParagraph"/>
        <w:autoSpaceDE w:val="0"/>
        <w:autoSpaceDN w:val="0"/>
        <w:adjustRightInd w:val="0"/>
        <w:spacing w:before="120" w:after="120"/>
        <w:ind w:left="0"/>
        <w:jc w:val="both"/>
        <w:rPr>
          <w:rFonts w:ascii="Arial" w:hAnsi="Arial" w:cs="Arial"/>
          <w:sz w:val="22"/>
          <w:lang w:bidi="hi-IN"/>
        </w:rPr>
      </w:pPr>
      <w:r w:rsidRPr="00F30CB9">
        <w:rPr>
          <w:rFonts w:ascii="Arial" w:hAnsi="Arial" w:cs="Arial"/>
          <w:sz w:val="22"/>
          <w:lang w:bidi="hi-IN"/>
        </w:rPr>
        <w:t xml:space="preserve">The weightage assigned to Proof of Concept (POC) is </w:t>
      </w:r>
      <w:r>
        <w:rPr>
          <w:rFonts w:ascii="Arial" w:hAnsi="Arial" w:cs="Arial"/>
          <w:b/>
          <w:sz w:val="22"/>
          <w:lang w:bidi="hi-IN"/>
        </w:rPr>
        <w:t>20</w:t>
      </w:r>
      <w:r w:rsidRPr="00F30CB9">
        <w:rPr>
          <w:rFonts w:ascii="Arial" w:hAnsi="Arial" w:cs="Arial"/>
          <w:b/>
          <w:sz w:val="22"/>
          <w:lang w:bidi="hi-IN"/>
        </w:rPr>
        <w:t xml:space="preserve"> marks</w:t>
      </w:r>
      <w:r>
        <w:rPr>
          <w:rFonts w:ascii="Arial" w:hAnsi="Arial" w:cs="Arial"/>
          <w:sz w:val="22"/>
          <w:lang w:bidi="hi-IN"/>
        </w:rPr>
        <w:t xml:space="preserve">. </w:t>
      </w:r>
      <w:r w:rsidRPr="00F30CB9">
        <w:rPr>
          <w:rFonts w:ascii="Arial" w:hAnsi="Arial" w:cs="Arial"/>
          <w:b/>
          <w:sz w:val="22"/>
          <w:u w:val="single"/>
          <w:lang w:bidi="hi-IN"/>
        </w:rPr>
        <w:t xml:space="preserve">The POC document </w:t>
      </w:r>
      <w:r>
        <w:rPr>
          <w:rFonts w:ascii="Arial" w:hAnsi="Arial" w:cs="Arial"/>
          <w:b/>
          <w:sz w:val="22"/>
          <w:u w:val="single"/>
          <w:lang w:bidi="hi-IN"/>
        </w:rPr>
        <w:t xml:space="preserve">will </w:t>
      </w:r>
      <w:r w:rsidRPr="00F30CB9">
        <w:rPr>
          <w:rFonts w:ascii="Arial" w:hAnsi="Arial" w:cs="Arial"/>
          <w:b/>
          <w:sz w:val="22"/>
          <w:u w:val="single"/>
          <w:lang w:bidi="hi-IN"/>
        </w:rPr>
        <w:t>only be shared with the Bidders who have qualified through the Pre-Qualification Criteria (ref. 5.4)</w:t>
      </w:r>
      <w:r w:rsidRPr="00F30CB9">
        <w:rPr>
          <w:rFonts w:ascii="Arial" w:hAnsi="Arial" w:cs="Arial"/>
          <w:sz w:val="22"/>
          <w:lang w:bidi="hi-IN"/>
        </w:rPr>
        <w:t xml:space="preserve">. The bidder should start working on the POC immediately after the release of POC document </w:t>
      </w:r>
      <w:r>
        <w:rPr>
          <w:rFonts w:ascii="Arial" w:hAnsi="Arial" w:cs="Arial"/>
          <w:sz w:val="22"/>
          <w:lang w:bidi="hi-IN"/>
        </w:rPr>
        <w:t>as per the schedule mentioned in POC document</w:t>
      </w:r>
      <w:r w:rsidRPr="00F30CB9">
        <w:rPr>
          <w:rFonts w:ascii="Arial" w:hAnsi="Arial" w:cs="Arial"/>
          <w:sz w:val="22"/>
          <w:lang w:bidi="hi-IN"/>
        </w:rPr>
        <w:t>. In case of any discrepancy in FRS response and the capability shown in POC, the POC will prevail and the FRS marks would be recalculated.</w:t>
      </w:r>
    </w:p>
    <w:sectPr w:rsidR="00592B78" w:rsidRPr="00F30CB9" w:rsidSect="00410248">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33E8E"/>
    <w:multiLevelType w:val="hybridMultilevel"/>
    <w:tmpl w:val="1EBE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B96BF9"/>
    <w:multiLevelType w:val="hybridMultilevel"/>
    <w:tmpl w:val="D9E84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5AB1C40"/>
    <w:multiLevelType w:val="hybridMultilevel"/>
    <w:tmpl w:val="0C60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F27213"/>
    <w:multiLevelType w:val="hybridMultilevel"/>
    <w:tmpl w:val="2718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773E5C"/>
    <w:multiLevelType w:val="hybridMultilevel"/>
    <w:tmpl w:val="FAE4C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7578CE"/>
    <w:multiLevelType w:val="hybridMultilevel"/>
    <w:tmpl w:val="9D4C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5"/>
  </w:num>
  <w:num w:numId="3">
    <w:abstractNumId w:val="1"/>
  </w:num>
  <w:num w:numId="4">
    <w:abstractNumId w:val="2"/>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1C0"/>
    <w:rsid w:val="00091ECF"/>
    <w:rsid w:val="000B192A"/>
    <w:rsid w:val="0011341A"/>
    <w:rsid w:val="0015124A"/>
    <w:rsid w:val="00151966"/>
    <w:rsid w:val="00195556"/>
    <w:rsid w:val="001E250B"/>
    <w:rsid w:val="001F59F0"/>
    <w:rsid w:val="0027567D"/>
    <w:rsid w:val="00285DF2"/>
    <w:rsid w:val="002A27B9"/>
    <w:rsid w:val="002D3CDA"/>
    <w:rsid w:val="00306799"/>
    <w:rsid w:val="00391A1E"/>
    <w:rsid w:val="003A4748"/>
    <w:rsid w:val="003D1BDB"/>
    <w:rsid w:val="003E2B5C"/>
    <w:rsid w:val="00410248"/>
    <w:rsid w:val="00451AA8"/>
    <w:rsid w:val="00487457"/>
    <w:rsid w:val="00523C8D"/>
    <w:rsid w:val="00532812"/>
    <w:rsid w:val="0057028B"/>
    <w:rsid w:val="00592B78"/>
    <w:rsid w:val="00617D8F"/>
    <w:rsid w:val="006A5F4A"/>
    <w:rsid w:val="006C3B55"/>
    <w:rsid w:val="006E5CAB"/>
    <w:rsid w:val="006F161B"/>
    <w:rsid w:val="00716303"/>
    <w:rsid w:val="00716A98"/>
    <w:rsid w:val="0080633F"/>
    <w:rsid w:val="00861710"/>
    <w:rsid w:val="00886EC9"/>
    <w:rsid w:val="008D6A78"/>
    <w:rsid w:val="0097172E"/>
    <w:rsid w:val="00975BF5"/>
    <w:rsid w:val="00991799"/>
    <w:rsid w:val="009A6AFF"/>
    <w:rsid w:val="009E6A4F"/>
    <w:rsid w:val="00AD6308"/>
    <w:rsid w:val="00B451C0"/>
    <w:rsid w:val="00B550AB"/>
    <w:rsid w:val="00B76763"/>
    <w:rsid w:val="00C25C24"/>
    <w:rsid w:val="00C42CFB"/>
    <w:rsid w:val="00CC1C1E"/>
    <w:rsid w:val="00DE19A8"/>
    <w:rsid w:val="00E3198F"/>
    <w:rsid w:val="00E351DD"/>
    <w:rsid w:val="00E44E52"/>
    <w:rsid w:val="00E57295"/>
    <w:rsid w:val="00E653C8"/>
    <w:rsid w:val="00EC4719"/>
    <w:rsid w:val="00F15E7C"/>
    <w:rsid w:val="00F631EA"/>
    <w:rsid w:val="00FC6079"/>
    <w:rsid w:val="00FF3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A00F92-B07C-4504-9AA7-97E59E957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2B78"/>
  </w:style>
  <w:style w:type="paragraph" w:styleId="Heading1">
    <w:name w:val="heading 1"/>
    <w:basedOn w:val="Normal"/>
    <w:next w:val="Heading2"/>
    <w:link w:val="Heading1Char"/>
    <w:uiPriority w:val="9"/>
    <w:qFormat/>
    <w:rsid w:val="00592B78"/>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592B78"/>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592B78"/>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592B78"/>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592B78"/>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592B78"/>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592B78"/>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592B78"/>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592B78"/>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2B78"/>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592B78"/>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592B78"/>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592B78"/>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592B78"/>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592B78"/>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592B78"/>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592B78"/>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592B78"/>
    <w:rPr>
      <w:rFonts w:ascii="Georgia" w:eastAsia="Times New Roman" w:hAnsi="Georgia" w:cs="Times New Roman"/>
      <w:iCs/>
      <w:color w:val="DC6900"/>
      <w:sz w:val="20"/>
      <w:szCs w:val="20"/>
      <w:lang w:val="en-GB"/>
    </w:rPr>
  </w:style>
  <w:style w:type="paragraph" w:styleId="BodyText">
    <w:name w:val="Body Text"/>
    <w:basedOn w:val="Normal"/>
    <w:link w:val="BodyTextChar"/>
    <w:unhideWhenUsed/>
    <w:qFormat/>
    <w:rsid w:val="00592B78"/>
    <w:pPr>
      <w:spacing w:after="240" w:line="240" w:lineRule="atLeast"/>
    </w:pPr>
    <w:rPr>
      <w:rFonts w:ascii="Georgia" w:eastAsia="Arial" w:hAnsi="Georgia" w:cs="Times New Roman"/>
      <w:sz w:val="20"/>
      <w:szCs w:val="20"/>
      <w:lang w:val="en-GB"/>
    </w:rPr>
  </w:style>
  <w:style w:type="character" w:customStyle="1" w:styleId="BodyTextChar">
    <w:name w:val="Body Text Char"/>
    <w:basedOn w:val="DefaultParagraphFont"/>
    <w:link w:val="BodyText"/>
    <w:rsid w:val="00592B78"/>
    <w:rPr>
      <w:rFonts w:ascii="Georgia" w:eastAsia="Arial" w:hAnsi="Georgia" w:cs="Times New Roman"/>
      <w:sz w:val="20"/>
      <w:szCs w:val="20"/>
      <w:lang w:val="en-GB"/>
    </w:rPr>
  </w:style>
  <w:style w:type="table" w:styleId="TableGrid">
    <w:name w:val="Table Grid"/>
    <w:basedOn w:val="TableNormal"/>
    <w:uiPriority w:val="59"/>
    <w:rsid w:val="00592B78"/>
    <w:pPr>
      <w:spacing w:after="0" w:line="240" w:lineRule="auto"/>
    </w:pPr>
    <w:rPr>
      <w:rFonts w:ascii="Georgia" w:eastAsia="Arial" w:hAnsi="Georgia"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92B78"/>
    <w:pPr>
      <w:spacing w:after="240" w:line="240" w:lineRule="atLeast"/>
      <w:ind w:left="720"/>
      <w:contextualSpacing/>
    </w:pPr>
    <w:rPr>
      <w:rFonts w:ascii="Georgia" w:eastAsia="Calibri" w:hAnsi="Georgia" w:cs="Times New Roman"/>
      <w:sz w:val="20"/>
      <w:szCs w:val="20"/>
      <w:lang w:val="en-GB"/>
    </w:rPr>
  </w:style>
  <w:style w:type="character" w:customStyle="1" w:styleId="ListParagraphChar">
    <w:name w:val="List Paragraph Char"/>
    <w:basedOn w:val="DefaultParagraphFont"/>
    <w:link w:val="ListParagraph"/>
    <w:uiPriority w:val="34"/>
    <w:rsid w:val="00592B78"/>
    <w:rPr>
      <w:rFonts w:ascii="Georgia" w:eastAsia="Calibri" w:hAnsi="Georgia" w:cs="Times New Roman"/>
      <w:sz w:val="20"/>
      <w:szCs w:val="20"/>
      <w:lang w:val="en-GB"/>
    </w:rPr>
  </w:style>
  <w:style w:type="paragraph" w:customStyle="1" w:styleId="TableText">
    <w:name w:val="Table Text"/>
    <w:basedOn w:val="Normal"/>
    <w:rsid w:val="00592B78"/>
    <w:pPr>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styleId="BalloonText">
    <w:name w:val="Balloon Text"/>
    <w:basedOn w:val="Normal"/>
    <w:link w:val="BalloonTextChar"/>
    <w:uiPriority w:val="99"/>
    <w:semiHidden/>
    <w:unhideWhenUsed/>
    <w:rsid w:val="004102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2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2764</Words>
  <Characters>15759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gauravsaxena</cp:lastModifiedBy>
  <cp:revision>4</cp:revision>
  <cp:lastPrinted>2013-11-08T08:54:00Z</cp:lastPrinted>
  <dcterms:created xsi:type="dcterms:W3CDTF">2014-03-10T05:57:00Z</dcterms:created>
  <dcterms:modified xsi:type="dcterms:W3CDTF">2014-03-10T06:01:00Z</dcterms:modified>
</cp:coreProperties>
</file>